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312AB" w14:textId="77777777" w:rsidR="00001002" w:rsidRPr="00001002" w:rsidRDefault="00001002" w:rsidP="00001002">
      <w:pPr>
        <w:jc w:val="center"/>
        <w:rPr>
          <w:rFonts w:ascii="方正小标宋简体" w:eastAsia="方正小标宋简体" w:hint="eastAsia"/>
          <w:sz w:val="44"/>
          <w:szCs w:val="44"/>
        </w:rPr>
      </w:pPr>
      <w:r w:rsidRPr="00001002">
        <w:rPr>
          <w:rFonts w:ascii="方正小标宋简体" w:eastAsia="方正小标宋简体" w:hint="eastAsia"/>
          <w:sz w:val="44"/>
          <w:szCs w:val="44"/>
        </w:rPr>
        <w:t>习近平主持二十届中共中央政治局第二次集体学习并发表重要讲话</w:t>
      </w:r>
    </w:p>
    <w:p w14:paraId="6573EBD0" w14:textId="6D58EB13" w:rsidR="00001002" w:rsidRDefault="00001002" w:rsidP="00001002">
      <w:pPr>
        <w:jc w:val="center"/>
        <w:rPr>
          <w:rFonts w:ascii="仿宋_GB2312" w:eastAsia="仿宋_GB2312"/>
          <w:sz w:val="32"/>
          <w:szCs w:val="32"/>
        </w:rPr>
      </w:pPr>
      <w:r w:rsidRPr="00001002">
        <w:rPr>
          <w:rFonts w:ascii="仿宋_GB2312" w:eastAsia="仿宋_GB2312" w:hint="eastAsia"/>
          <w:sz w:val="32"/>
          <w:szCs w:val="32"/>
        </w:rPr>
        <w:t>“学习强国”学习平台2023-02-01</w:t>
      </w:r>
    </w:p>
    <w:p w14:paraId="073F2B85" w14:textId="77777777" w:rsidR="00001002" w:rsidRPr="00001002" w:rsidRDefault="00001002" w:rsidP="00001002">
      <w:pPr>
        <w:jc w:val="center"/>
        <w:rPr>
          <w:rFonts w:ascii="仿宋_GB2312" w:eastAsia="仿宋_GB2312" w:hint="eastAsia"/>
          <w:sz w:val="32"/>
          <w:szCs w:val="32"/>
        </w:rPr>
      </w:pPr>
    </w:p>
    <w:p w14:paraId="191A7E63" w14:textId="634F406C" w:rsidR="00001002" w:rsidRPr="00001002" w:rsidRDefault="00001002" w:rsidP="00001002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01002">
        <w:rPr>
          <w:rFonts w:ascii="仿宋_GB2312" w:eastAsia="仿宋_GB2312" w:hint="eastAsia"/>
          <w:sz w:val="32"/>
          <w:szCs w:val="32"/>
        </w:rPr>
        <w:t>新华社北京2月1日电 中共中央政治局1月31日下午就加快构建新发展格局进行第二次集体学习。中共中央总书记习近平在主持学习时强调，加快构建新发展格局，是立足实现第二个百年奋斗目标、统筹发展和安全</w:t>
      </w:r>
      <w:proofErr w:type="gramStart"/>
      <w:r w:rsidRPr="00001002">
        <w:rPr>
          <w:rFonts w:ascii="仿宋_GB2312" w:eastAsia="仿宋_GB2312" w:hint="eastAsia"/>
          <w:sz w:val="32"/>
          <w:szCs w:val="32"/>
        </w:rPr>
        <w:t>作出</w:t>
      </w:r>
      <w:proofErr w:type="gramEnd"/>
      <w:r w:rsidRPr="00001002">
        <w:rPr>
          <w:rFonts w:ascii="仿宋_GB2312" w:eastAsia="仿宋_GB2312" w:hint="eastAsia"/>
          <w:sz w:val="32"/>
          <w:szCs w:val="32"/>
        </w:rPr>
        <w:t>的战略决策，是把握未来发展主动权的战略部署。只有加快构建新发展格局，才能夯实我国经济发展的根基、增强发展的安全性稳定性，才能在各种可以预见和难以预见的狂风暴雨、惊涛骇浪中增强我国的生存力、竞争力、发展力、持续力，确保中华民族伟大复兴进程不被迟滞甚至中断，胜利实现全面建成社会主义现代化强国目标。</w:t>
      </w:r>
    </w:p>
    <w:p w14:paraId="546F2F62" w14:textId="3538E8FF" w:rsidR="00001002" w:rsidRPr="00001002" w:rsidRDefault="00001002" w:rsidP="00001002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01002">
        <w:rPr>
          <w:rFonts w:ascii="仿宋_GB2312" w:eastAsia="仿宋_GB2312" w:hint="eastAsia"/>
          <w:sz w:val="32"/>
          <w:szCs w:val="32"/>
        </w:rPr>
        <w:t>这次中央政治局集体学习，由中央政治局同志自学并交流工作体会，尹力、刘国中、何立峰、张国清、陈吉宁、黄坤明同志结合分管领域和地方的工作</w:t>
      </w:r>
      <w:proofErr w:type="gramStart"/>
      <w:r w:rsidRPr="00001002">
        <w:rPr>
          <w:rFonts w:ascii="仿宋_GB2312" w:eastAsia="仿宋_GB2312" w:hint="eastAsia"/>
          <w:sz w:val="32"/>
          <w:szCs w:val="32"/>
        </w:rPr>
        <w:t>作</w:t>
      </w:r>
      <w:proofErr w:type="gramEnd"/>
      <w:r w:rsidRPr="00001002">
        <w:rPr>
          <w:rFonts w:ascii="仿宋_GB2312" w:eastAsia="仿宋_GB2312" w:hint="eastAsia"/>
          <w:sz w:val="32"/>
          <w:szCs w:val="32"/>
        </w:rPr>
        <w:t>了发言，大家进行了交流。</w:t>
      </w:r>
    </w:p>
    <w:p w14:paraId="7B5119C8" w14:textId="40AC8361" w:rsidR="00001002" w:rsidRPr="00001002" w:rsidRDefault="00001002" w:rsidP="00001002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01002">
        <w:rPr>
          <w:rFonts w:ascii="仿宋_GB2312" w:eastAsia="仿宋_GB2312" w:hint="eastAsia"/>
          <w:sz w:val="32"/>
          <w:szCs w:val="32"/>
        </w:rPr>
        <w:t>习近平在主持学习时发表了重要讲话。他指出，近年来，构建新发展格局扎实推进，取得了一些成效，思想共识不断凝聚、工作基础不断夯实、政策制度不断完善，但全面建成</w:t>
      </w:r>
      <w:r w:rsidRPr="00001002">
        <w:rPr>
          <w:rFonts w:ascii="仿宋_GB2312" w:eastAsia="仿宋_GB2312" w:hint="eastAsia"/>
          <w:sz w:val="32"/>
          <w:szCs w:val="32"/>
        </w:rPr>
        <w:lastRenderedPageBreak/>
        <w:t>新发展格局还任重道远。要坚持问题导向和系统观念，着力破除制约加快构建新发展格局的主要矛盾和问题，全面深化改革，推进实践创新、制度创新，不断扬优势、补短板、强弱项。</w:t>
      </w:r>
    </w:p>
    <w:p w14:paraId="32CCED54" w14:textId="78A0821D" w:rsidR="00001002" w:rsidRPr="00001002" w:rsidRDefault="00001002" w:rsidP="00001002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01002">
        <w:rPr>
          <w:rFonts w:ascii="仿宋_GB2312" w:eastAsia="仿宋_GB2312" w:hint="eastAsia"/>
          <w:sz w:val="32"/>
          <w:szCs w:val="32"/>
        </w:rPr>
        <w:t>习近平强调，要搞好统筹扩大内需和深化供给侧结构性改革，形成需求牵引供给、供给创造需求的更高水平动态平衡，实现国民经济良性循环。坚决贯彻落实扩大内需战略规划纲要，尽快形成完整内需体系，着力扩大有收入支撑的消费需求、有合理回报的投资需求、有本金和债务约束的金融需求。建立和完善扩大居民消费的长效机制，使居民有稳定收入能消费、没有后顾之忧敢消费、消费环境</w:t>
      </w:r>
      <w:proofErr w:type="gramStart"/>
      <w:r w:rsidRPr="00001002">
        <w:rPr>
          <w:rFonts w:ascii="仿宋_GB2312" w:eastAsia="仿宋_GB2312" w:hint="eastAsia"/>
          <w:sz w:val="32"/>
          <w:szCs w:val="32"/>
        </w:rPr>
        <w:t>优获得感强愿</w:t>
      </w:r>
      <w:proofErr w:type="gramEnd"/>
      <w:r w:rsidRPr="00001002">
        <w:rPr>
          <w:rFonts w:ascii="仿宋_GB2312" w:eastAsia="仿宋_GB2312" w:hint="eastAsia"/>
          <w:sz w:val="32"/>
          <w:szCs w:val="32"/>
        </w:rPr>
        <w:t>消费。完善扩大投资机制，拓展有效投资空间，适度超前部署新型基础设施建设，扩大高技术产业和战略性新兴产业投资，持续激发民间投资活力。继续深化供给侧结构性改革，持续推动科技创新、制度创新，突破供给约束堵点、卡点、脆弱点，增强产业</w:t>
      </w:r>
      <w:proofErr w:type="gramStart"/>
      <w:r w:rsidRPr="00001002">
        <w:rPr>
          <w:rFonts w:ascii="仿宋_GB2312" w:eastAsia="仿宋_GB2312" w:hint="eastAsia"/>
          <w:sz w:val="32"/>
          <w:szCs w:val="32"/>
        </w:rPr>
        <w:t>链供应</w:t>
      </w:r>
      <w:proofErr w:type="gramEnd"/>
      <w:r w:rsidRPr="00001002">
        <w:rPr>
          <w:rFonts w:ascii="仿宋_GB2312" w:eastAsia="仿宋_GB2312" w:hint="eastAsia"/>
          <w:sz w:val="32"/>
          <w:szCs w:val="32"/>
        </w:rPr>
        <w:t>链的竞争力和安全性，以自主可控、高质量的供给适应满足现有需求，创造引领新的需求。</w:t>
      </w:r>
    </w:p>
    <w:p w14:paraId="3A4D3FF0" w14:textId="4241FD55" w:rsidR="00001002" w:rsidRPr="00001002" w:rsidRDefault="00001002" w:rsidP="00001002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01002">
        <w:rPr>
          <w:rFonts w:ascii="仿宋_GB2312" w:eastAsia="仿宋_GB2312" w:hint="eastAsia"/>
          <w:sz w:val="32"/>
          <w:szCs w:val="32"/>
        </w:rPr>
        <w:t>习近平指出，要加快科技自立自强步伐，解决外国“卡脖子”问题。健全新型举国体制，强化国家战略科技力量，优化配置创新资源，使我国在重要科技领域成为全球领跑者，在前沿交叉领域成为开拓者，力争尽早成为世界主要科学中心和创新高地。实现科教兴国战略、人才强国战略、创新驱</w:t>
      </w:r>
      <w:r w:rsidRPr="00001002">
        <w:rPr>
          <w:rFonts w:ascii="仿宋_GB2312" w:eastAsia="仿宋_GB2312" w:hint="eastAsia"/>
          <w:sz w:val="32"/>
          <w:szCs w:val="32"/>
        </w:rPr>
        <w:lastRenderedPageBreak/>
        <w:t>动发展战略有效联动，坚持教育发展、科技创新、人才培养一体推进，形成良性循环；坚持原始创新、集成创新、开放创新一体设计，实现有效贯通；坚持创新链、产业链、人才链一体部署，推动深度融合。</w:t>
      </w:r>
    </w:p>
    <w:p w14:paraId="0AD3B864" w14:textId="4F567136" w:rsidR="00001002" w:rsidRPr="00001002" w:rsidRDefault="00001002" w:rsidP="00001002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01002">
        <w:rPr>
          <w:rFonts w:ascii="仿宋_GB2312" w:eastAsia="仿宋_GB2312" w:hint="eastAsia"/>
          <w:sz w:val="32"/>
          <w:szCs w:val="32"/>
        </w:rPr>
        <w:t>习近平强调，新发展格局以现代化产业体系为基础，经济循环畅通需要各产业有序链接、高效畅通。要继续把发展经济的着力点放在实体经济上，扎实推进新型工业化，加快建设制造强国、质量强国、网络强国、数字中国，打造具有国际竞争力的数字产业集群。顺应产业发展大势，推动短板产业补链、优势产业延链，传统产业升链、新兴产业建链，增强产业发展的接续性和竞争力。优化生产力布局，推动重点产业在国内外有序转移，支持企业深度参与全球产业分工和合作，促进内外产业深度融合，打造自主可控、安全可靠、竞争力强的现代化产业体系。</w:t>
      </w:r>
    </w:p>
    <w:p w14:paraId="26450726" w14:textId="530058AB" w:rsidR="00001002" w:rsidRPr="00001002" w:rsidRDefault="00001002" w:rsidP="00001002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01002">
        <w:rPr>
          <w:rFonts w:ascii="仿宋_GB2312" w:eastAsia="仿宋_GB2312" w:hint="eastAsia"/>
          <w:sz w:val="32"/>
          <w:szCs w:val="32"/>
        </w:rPr>
        <w:t>习近平指出，要全面推进城乡、区域协调发展，提高国内大循环的覆盖面。充分发挥乡村作为消费市场和要素市场的重要作用，全面推进乡村振兴，推进以县城为重要载体的城镇化建设，推动城乡融合发展，增强城乡经济联系，畅通城乡经济循环。防止各地搞自我小循环，打消区域壁垒，真正形成全国统一大市场。推动区域协调发展战略、区域重大战略、主体功能区战略等深度融合，优化重大生产力布局，促进各类要素合理流动和高效集聚，畅通国内大循环。</w:t>
      </w:r>
    </w:p>
    <w:p w14:paraId="73B88583" w14:textId="41300975" w:rsidR="007C3320" w:rsidRPr="00001002" w:rsidRDefault="00001002" w:rsidP="00001002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01002">
        <w:rPr>
          <w:rFonts w:ascii="仿宋_GB2312" w:eastAsia="仿宋_GB2312" w:hint="eastAsia"/>
          <w:sz w:val="32"/>
          <w:szCs w:val="32"/>
        </w:rPr>
        <w:lastRenderedPageBreak/>
        <w:t>习近平强调，要进一步深化改革开放，增强国内外大循环的动力和活力。深化要素市场化改革，建设高标准市场体系，加快构建全国统一大市场。完善产权保护、市场准入、公平竞争、社会信用等市场经济基础制度，加强反垄断和反不正当竞争，依法规范和引导资本健康发展，为各类经营主体投资创业营造良好环境，激发各类经营主体活力。推进高水平对外开放，稳步推动规则、规制、管理、标准等制度型开放，增强在国际大循环中的话语权。推动共建“一带一路”高质量发展，积极参与国际经贸规则谈判，推动形成开放、多元、稳定的世界经济秩序，为实现国内国际两个市场两种资源联动循环创造条件。</w:t>
      </w:r>
    </w:p>
    <w:sectPr w:rsidR="007C3320" w:rsidRPr="000010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D5C"/>
    <w:rsid w:val="00001002"/>
    <w:rsid w:val="007C3320"/>
    <w:rsid w:val="00D43FCC"/>
    <w:rsid w:val="00E61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E7A05F"/>
  <w15:chartTrackingRefBased/>
  <w15:docId w15:val="{D1288484-1D55-4C02-9A7B-D4FE18173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271</Words>
  <Characters>1546</Characters>
  <Application>Microsoft Office Word</Application>
  <DocSecurity>0</DocSecurity>
  <Lines>12</Lines>
  <Paragraphs>3</Paragraphs>
  <ScaleCrop>false</ScaleCrop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龙 楠</dc:creator>
  <cp:keywords/>
  <dc:description/>
  <cp:lastModifiedBy>龙 楠</cp:lastModifiedBy>
  <cp:revision>2</cp:revision>
  <dcterms:created xsi:type="dcterms:W3CDTF">2023-02-28T09:13:00Z</dcterms:created>
  <dcterms:modified xsi:type="dcterms:W3CDTF">2023-02-28T09:17:00Z</dcterms:modified>
</cp:coreProperties>
</file>