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71DAC" w14:textId="6C9C9741" w:rsidR="00C417B4" w:rsidRPr="00C417B4" w:rsidRDefault="00C417B4" w:rsidP="00C417B4">
      <w:pPr>
        <w:jc w:val="center"/>
        <w:rPr>
          <w:rFonts w:ascii="方正小标宋简体" w:eastAsia="方正小标宋简体"/>
          <w:bCs/>
          <w:sz w:val="36"/>
          <w:szCs w:val="36"/>
        </w:rPr>
      </w:pPr>
      <w:r w:rsidRPr="00C417B4">
        <w:rPr>
          <w:rFonts w:ascii="方正小标宋简体" w:eastAsia="方正小标宋简体" w:hint="eastAsia"/>
          <w:bCs/>
          <w:sz w:val="36"/>
          <w:szCs w:val="36"/>
        </w:rPr>
        <w:t>《习近平关于总体国家安全观论述摘编》学习专题九：维护重点领域国家安全——维护生态安全</w:t>
      </w:r>
    </w:p>
    <w:p w14:paraId="647C6423" w14:textId="047AB2C3" w:rsidR="00F56497" w:rsidRDefault="00F56497" w:rsidP="00F56497">
      <w:pPr>
        <w:ind w:firstLineChars="200" w:firstLine="420"/>
      </w:pPr>
    </w:p>
    <w:p w14:paraId="722888C0" w14:textId="77777777" w:rsidR="00203473" w:rsidRPr="00C417B4" w:rsidRDefault="00203473" w:rsidP="00F56497">
      <w:pPr>
        <w:ind w:firstLineChars="200" w:firstLine="420"/>
        <w:rPr>
          <w:rFonts w:hint="eastAsia"/>
        </w:rPr>
      </w:pPr>
    </w:p>
    <w:p w14:paraId="7C58207D" w14:textId="19DAE7B6"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纵观世界发展史，保护生态环境就是保护生产力，改善生态环境就是发展生产力。良好生态环境是最公平的公共产品，是</w:t>
      </w:r>
      <w:proofErr w:type="gramStart"/>
      <w:r w:rsidRPr="00C417B4">
        <w:rPr>
          <w:rFonts w:ascii="仿宋" w:eastAsia="仿宋" w:hAnsi="仿宋" w:hint="eastAsia"/>
          <w:sz w:val="28"/>
          <w:szCs w:val="28"/>
        </w:rPr>
        <w:t>最</w:t>
      </w:r>
      <w:proofErr w:type="gramEnd"/>
      <w:r w:rsidRPr="00C417B4">
        <w:rPr>
          <w:rFonts w:ascii="仿宋" w:eastAsia="仿宋" w:hAnsi="仿宋" w:hint="eastAsia"/>
          <w:sz w:val="28"/>
          <w:szCs w:val="28"/>
        </w:rPr>
        <w:t>普惠的民生福祉。对人的生存来说，金山银山固然重要，但绿水青山是人民幸福生活的重要内容，是金钱不能代替的。你挣到了钱，但空气、饮用水都不合格，哪有什么幸福可言。</w:t>
      </w:r>
    </w:p>
    <w:p w14:paraId="5BE361C1"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——《在海南考察工作结束时的讲话》（2013年4月10日）</w:t>
      </w:r>
    </w:p>
    <w:p w14:paraId="3D2A1D2D" w14:textId="77777777" w:rsidR="00F56497" w:rsidRPr="00C417B4" w:rsidRDefault="00F56497" w:rsidP="00F56497">
      <w:pPr>
        <w:ind w:firstLineChars="200" w:firstLine="560"/>
        <w:rPr>
          <w:rFonts w:ascii="仿宋" w:eastAsia="仿宋" w:hAnsi="仿宋"/>
          <w:sz w:val="28"/>
          <w:szCs w:val="28"/>
        </w:rPr>
      </w:pPr>
    </w:p>
    <w:p w14:paraId="1C4FC830" w14:textId="7DF7FFF1"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今年以来，我国雾</w:t>
      </w:r>
      <w:proofErr w:type="gramStart"/>
      <w:r w:rsidRPr="00C417B4">
        <w:rPr>
          <w:rFonts w:ascii="仿宋" w:eastAsia="仿宋" w:hAnsi="仿宋" w:hint="eastAsia"/>
          <w:sz w:val="28"/>
          <w:szCs w:val="28"/>
        </w:rPr>
        <w:t>霾</w:t>
      </w:r>
      <w:proofErr w:type="gramEnd"/>
      <w:r w:rsidRPr="00C417B4">
        <w:rPr>
          <w:rFonts w:ascii="仿宋" w:eastAsia="仿宋" w:hAnsi="仿宋" w:hint="eastAsia"/>
          <w:sz w:val="28"/>
          <w:szCs w:val="28"/>
        </w:rPr>
        <w:t>天气、一些地区饮水安全和土壤重金属含量过高等严重污染问题集中暴露，社会反映强烈。经过三十多年快速发展积累下来的环境问题进入了高强度频发阶段。这既是重大经济问题，也是重大社会和政治问题。</w:t>
      </w:r>
    </w:p>
    <w:p w14:paraId="3BBF9156"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——《在十八届中央政治局常委会会议上关于第一季度经济形势的讲话》（2013年4月25日）</w:t>
      </w:r>
    </w:p>
    <w:p w14:paraId="3F37570D" w14:textId="77777777" w:rsidR="00F56497" w:rsidRPr="00C417B4" w:rsidRDefault="00F56497" w:rsidP="00F56497">
      <w:pPr>
        <w:ind w:firstLineChars="200" w:firstLine="560"/>
        <w:rPr>
          <w:rFonts w:ascii="仿宋" w:eastAsia="仿宋" w:hAnsi="仿宋"/>
          <w:sz w:val="28"/>
          <w:szCs w:val="28"/>
        </w:rPr>
      </w:pPr>
    </w:p>
    <w:p w14:paraId="06764823" w14:textId="2E22B4B1"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建设生态文明，关系人民福祉，关乎民族未来。党的十八大把生态文明建设纳入中国特色社会主义事业五位一体总体布局，明确提出大力推进生态文明建设，努力建设美丽中国，实现中华民族永续发展。这标志着我们对中国特色社会主义规律认识的进一步深化，表明了我们加强生态文明建设的坚定意志和坚强决心。</w:t>
      </w:r>
    </w:p>
    <w:p w14:paraId="02BA2283"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lastRenderedPageBreak/>
        <w:t>——《在十八届中央政治局第六次集体学习时的讲话》（2013年5月24日）</w:t>
      </w:r>
    </w:p>
    <w:p w14:paraId="39CAAD1E" w14:textId="77777777" w:rsidR="00F56497" w:rsidRPr="00C417B4" w:rsidRDefault="00F56497" w:rsidP="00F56497">
      <w:pPr>
        <w:ind w:firstLineChars="200" w:firstLine="560"/>
        <w:rPr>
          <w:rFonts w:ascii="仿宋" w:eastAsia="仿宋" w:hAnsi="仿宋"/>
          <w:sz w:val="28"/>
          <w:szCs w:val="28"/>
        </w:rPr>
      </w:pPr>
    </w:p>
    <w:p w14:paraId="18BFE412" w14:textId="18132A82"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主体功能区战略，是加强生态环境保护的有效途径，必须坚定不移加快实施。要严格实施环境功能区划，严格按照优化开发、重点开发、限制开发、禁止开发的主体功能定位，在重要生态功能区、陆地和海洋生态环境敏感区、脆弱区，划定并严守生态红线，构建科学合理的城镇化推进格局、农业发展格局、生态安全格局，保障国家和区域生态安全，提高生态服务功能。</w:t>
      </w:r>
    </w:p>
    <w:p w14:paraId="149D41F6"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——《在十八届中央政治局第六次集体学习时的讲话》（2013年5月24日）</w:t>
      </w:r>
    </w:p>
    <w:p w14:paraId="6FF82F6A" w14:textId="77777777" w:rsidR="00F56497" w:rsidRPr="00C417B4" w:rsidRDefault="00F56497" w:rsidP="00F56497">
      <w:pPr>
        <w:ind w:firstLineChars="200" w:firstLine="560"/>
        <w:rPr>
          <w:rFonts w:ascii="仿宋" w:eastAsia="仿宋" w:hAnsi="仿宋"/>
          <w:sz w:val="28"/>
          <w:szCs w:val="28"/>
        </w:rPr>
      </w:pPr>
    </w:p>
    <w:p w14:paraId="7177B33E" w14:textId="32528156"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生态红线的观念一定要牢固树立起来。我们的生态环境问题已经到了很严重的程度，非采取最严厉的措施不可，不然不仅生态环境恶化的总态势很难从根本上得到扭转，而且我们设想的其他生态环境发展目标也难以实现。要精心研究和论证，究竟哪些要列入生态红线，如何从制度上保障生态红线，把良好生态系统尽可能保护起来。列入后全党全国就要一体遵行，决不能逾越。在生态环境保护问题上，就是要不能越雷池一步，否则就应该受到惩罚。</w:t>
      </w:r>
    </w:p>
    <w:p w14:paraId="182454F3"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——《在十八届中央政治局第六次集体学习时的讲话》（2013年5月24日）</w:t>
      </w:r>
    </w:p>
    <w:p w14:paraId="44DBB8D5" w14:textId="77777777" w:rsidR="00F56497" w:rsidRPr="00C417B4" w:rsidRDefault="00F56497" w:rsidP="00F56497">
      <w:pPr>
        <w:ind w:firstLineChars="200" w:firstLine="560"/>
        <w:rPr>
          <w:rFonts w:ascii="仿宋" w:eastAsia="仿宋" w:hAnsi="仿宋"/>
          <w:sz w:val="28"/>
          <w:szCs w:val="28"/>
        </w:rPr>
      </w:pPr>
    </w:p>
    <w:p w14:paraId="2D6870BC" w14:textId="22389E5B"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lastRenderedPageBreak/>
        <w:t>良好生态环境是人和社会持续发展的根本基础。要实施重大生态修复工程，增强生态产品生产能力，推进荒漠化、石漠化综合治理，扩大湖泊、湿地面积，保护生物多样性。</w:t>
      </w:r>
    </w:p>
    <w:p w14:paraId="1AB9AAD3"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——《在十八届中央政治局第六次集体学习时的讲话》（2013年5月24日）</w:t>
      </w:r>
    </w:p>
    <w:p w14:paraId="5FDB21EA" w14:textId="77777777" w:rsidR="00F56497" w:rsidRPr="00C417B4" w:rsidRDefault="00F56497" w:rsidP="00F56497">
      <w:pPr>
        <w:ind w:firstLineChars="200" w:firstLine="560"/>
        <w:rPr>
          <w:rFonts w:ascii="仿宋" w:eastAsia="仿宋" w:hAnsi="仿宋"/>
          <w:sz w:val="28"/>
          <w:szCs w:val="28"/>
        </w:rPr>
      </w:pPr>
    </w:p>
    <w:p w14:paraId="42EED3AB" w14:textId="711FC1ED"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人民群众对环境问题高度关注，可以说生态环境在群众生活幸福指数中的地位必然会不断凸显。随着经济社会发展和人民生活水平不断提高，环境问题往往最容易引起群众不满，弄得不好也往往最容易引发群体性事件。所以，环境保护和治理要以解决损害群众健康突出环境问题为重点，坚持预防为主、综合治理，强化水、大气、土壤等污染防治，着力推进重点流域和区域水污染防治，着力推进重点行业和重点区域大气污染治理，着力推进颗粒物污染防治，着力推进重金属污染和土壤污染综合治理，集中力量优先解决好细颗粒物（PM25）、饮用水、土壤、重金属、化学品等损害群众健康的突出环境问题。</w:t>
      </w:r>
    </w:p>
    <w:p w14:paraId="5F3B0DA1"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——《在十八届中央政治局第六次集体学习时的讲话》（2013年5月24日）</w:t>
      </w:r>
    </w:p>
    <w:p w14:paraId="7786B067" w14:textId="77777777" w:rsidR="00F56497" w:rsidRPr="00C417B4" w:rsidRDefault="00F56497" w:rsidP="00F56497">
      <w:pPr>
        <w:ind w:firstLineChars="200" w:firstLine="560"/>
        <w:rPr>
          <w:rFonts w:ascii="仿宋" w:eastAsia="仿宋" w:hAnsi="仿宋"/>
          <w:sz w:val="28"/>
          <w:szCs w:val="28"/>
        </w:rPr>
      </w:pPr>
    </w:p>
    <w:p w14:paraId="43EE3C2B" w14:textId="6A5F9C21"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保护生态环境必须依靠制度、依靠法治。只有实行最严格的制度、最严密的法治，才能为生态文明建设提供可靠保障。</w:t>
      </w:r>
    </w:p>
    <w:p w14:paraId="47B91CC7" w14:textId="70F581B7"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在这方面，最重要的是要完善经济社会发展考核评价体系，把资源消耗、环境损害、生态效益等体现生态文明建设状况的指标纳入经</w:t>
      </w:r>
      <w:r w:rsidRPr="00C417B4">
        <w:rPr>
          <w:rFonts w:ascii="仿宋" w:eastAsia="仿宋" w:hAnsi="仿宋" w:hint="eastAsia"/>
          <w:sz w:val="28"/>
          <w:szCs w:val="28"/>
        </w:rPr>
        <w:lastRenderedPageBreak/>
        <w:t>济社会发展评价体系，建立体现生态文明要求的目标体系、考核办法、奖惩机制，使之成为推进生态文明建设的重要导向和约束。我看，我们一定要彻底转变观念，就是再也不能以国内生产总值增长率来论英雄了，一定要把生态环境放在经济社会发展评价体系的突出位置。如果生态环境指标很差，一个地方一个部门的表面成绩再好看也不行，不说一票否决，但这一票一定要占很大的权重。</w:t>
      </w:r>
    </w:p>
    <w:p w14:paraId="2391C8A0"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——《在十八届中央政治局第六次集体学习时的讲话》（2013年5月24日）</w:t>
      </w:r>
    </w:p>
    <w:p w14:paraId="2ACA5CCC" w14:textId="77777777" w:rsidR="00F56497" w:rsidRPr="00C417B4" w:rsidRDefault="00F56497" w:rsidP="00F56497">
      <w:pPr>
        <w:ind w:firstLineChars="200" w:firstLine="560"/>
        <w:rPr>
          <w:rFonts w:ascii="仿宋" w:eastAsia="仿宋" w:hAnsi="仿宋"/>
          <w:sz w:val="28"/>
          <w:szCs w:val="28"/>
        </w:rPr>
      </w:pPr>
    </w:p>
    <w:p w14:paraId="0A322A4C" w14:textId="157E409F"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要把海洋生态文明建设纳入海洋开发总布局之中，坚持开发和保护并重、污染防治和生态修复并举，科学合理开发利用海洋资源，维护海洋自然再生产能力。要建立入海污染总量控制制度，从源头上有效控制陆源污染物入海排放。要完善海洋工程环境影响评价制度，坚决把好环评关口，杜绝严重损害海洋环境的项目上马。要尽快制定海岸线保护利用规划，从严控制围填海项目，保护滨海湿地，严肃查处边申请、边审批、边施工的“三边工程”以及化整为零、越权审批的做法。要加快建立海洋生态补偿和生态损害赔偿制度，开展海洋修复工程，推进海洋自然保护区建设，完善海洋环境突发事件应急反应机制。</w:t>
      </w:r>
    </w:p>
    <w:p w14:paraId="418D4B13"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——《在十八届中央政治局第八次集体学习时的讲话》（2013年7月30日）</w:t>
      </w:r>
    </w:p>
    <w:p w14:paraId="6485EAD9" w14:textId="77777777" w:rsidR="00F56497" w:rsidRPr="00C417B4" w:rsidRDefault="00F56497" w:rsidP="00F56497">
      <w:pPr>
        <w:ind w:firstLineChars="200" w:firstLine="560"/>
        <w:rPr>
          <w:rFonts w:ascii="仿宋" w:eastAsia="仿宋" w:hAnsi="仿宋"/>
          <w:sz w:val="28"/>
          <w:szCs w:val="28"/>
        </w:rPr>
      </w:pPr>
    </w:p>
    <w:p w14:paraId="17EC931E" w14:textId="2781C00C"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lastRenderedPageBreak/>
        <w:t>我们要认识到，山水林田湖是一个生命共同体，人的命脉在田，田的命脉在水，水的命脉在山，山的命脉在土，土的命脉在树。用途管制和生态修复必须遵循自然规律，如果种树的只管种树、治水的只管治水、护田的单纯护田，很容易顾此失彼，最终造成生态的系统性破坏。由一个部门行使所有国土空间用途管制职责，对山水林田湖进行统一保护、统一修复是十分必要的。</w:t>
      </w:r>
    </w:p>
    <w:p w14:paraId="69D491A8"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——《关于〈中共中央关于全面深化改革若干重大问题的决定〉的说明》（2013年11月9日），《十八大以来重要文献选编》（上），中央文献出版社2014年版，第507页</w:t>
      </w:r>
    </w:p>
    <w:p w14:paraId="1AE4C25F" w14:textId="77777777" w:rsidR="00F56497" w:rsidRPr="00C417B4" w:rsidRDefault="00F56497" w:rsidP="00F56497">
      <w:pPr>
        <w:ind w:firstLineChars="200" w:firstLine="560"/>
        <w:rPr>
          <w:rFonts w:ascii="仿宋" w:eastAsia="仿宋" w:hAnsi="仿宋"/>
          <w:sz w:val="28"/>
          <w:szCs w:val="28"/>
        </w:rPr>
      </w:pPr>
    </w:p>
    <w:p w14:paraId="34CCE3BE" w14:textId="37B14D40"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生态环境问题归根到底是经济发展方式问题，要坚持源头严防、过程严管、后果严惩，治标治本多管齐下，朝着蓝天净水的目标不断前进。这是利国利民利子孙后代的一项重要工作，决不能说起来重要、喊起来响亮、做起来挂空挡。</w:t>
      </w:r>
    </w:p>
    <w:p w14:paraId="3349CB23"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——《在中央经济工作会议上的讲话》（2014年12月9日）</w:t>
      </w:r>
    </w:p>
    <w:p w14:paraId="3102D2C2" w14:textId="77777777" w:rsidR="00F56497" w:rsidRPr="00C417B4" w:rsidRDefault="00F56497" w:rsidP="00F56497">
      <w:pPr>
        <w:ind w:firstLineChars="200" w:firstLine="560"/>
        <w:rPr>
          <w:rFonts w:ascii="仿宋" w:eastAsia="仿宋" w:hAnsi="仿宋"/>
          <w:sz w:val="28"/>
          <w:szCs w:val="28"/>
        </w:rPr>
      </w:pPr>
    </w:p>
    <w:p w14:paraId="718B285C" w14:textId="7049FE5F"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生态环境特别是大气、水、土壤污染严重，已成为全面建成小康社会的突出短板。扭转环境恶化、提高环境质量是广大人民群众的热切期盼，是“十三五”时期必须高度重视并切实推进的一项重要工作。现行以块为主的地方环保管理体制，使一些地方重发展轻环保、干预环保监测监察执法，使环保责任难以落实，有法不依、执法不严、违法不究现象大量存在。综合起来，现行环保体制存在四个突出问题：</w:t>
      </w:r>
      <w:r w:rsidRPr="00C417B4">
        <w:rPr>
          <w:rFonts w:ascii="仿宋" w:eastAsia="仿宋" w:hAnsi="仿宋" w:hint="eastAsia"/>
          <w:sz w:val="28"/>
          <w:szCs w:val="28"/>
        </w:rPr>
        <w:lastRenderedPageBreak/>
        <w:t>一是难以落实对地方政府及其相关部门的监督责任，二是难以解决地方保护主义对环境监测监察执法的干预，三是难以适应统筹解决跨区域、跨流域环境问题的新要求，四是难以规范和加强地方环保机构队伍建设。</w:t>
      </w:r>
    </w:p>
    <w:p w14:paraId="28EA9403" w14:textId="61B07FCB"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建议稿提出的省以下环保机构监测监察执法垂直管理，主要指省级环保部门直接管理市（地）县的监测监察机构，承担其人员和工作经费，市（地）级环保局实行以省级环保厅（局）为主的双重管理体制，县级环保局不再单设而是作为市（地）级环保局的派出机构。这是对我国环保管理体制的一项重大改革，有利于增强环境执法的统一性、权威性、有效性。这项改革要在试点基础上全面推开，力争“十三五”时期完成改革任务。</w:t>
      </w:r>
    </w:p>
    <w:p w14:paraId="4A3D1175"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——《关于〈中共中央关于制定国民经济和社会发展第十三个五年规划的建议〉的说明》（2015年10月26日），《十八大以来重要文献选编》（中），中央文献出版社2016年版，第783-784页</w:t>
      </w:r>
    </w:p>
    <w:p w14:paraId="23D3823C" w14:textId="77777777" w:rsidR="00F56497" w:rsidRPr="00C417B4" w:rsidRDefault="00F56497" w:rsidP="00F56497">
      <w:pPr>
        <w:ind w:firstLineChars="200" w:firstLine="560"/>
        <w:rPr>
          <w:rFonts w:ascii="仿宋" w:eastAsia="仿宋" w:hAnsi="仿宋"/>
          <w:sz w:val="28"/>
          <w:szCs w:val="28"/>
        </w:rPr>
      </w:pPr>
    </w:p>
    <w:p w14:paraId="7049AE19" w14:textId="4B2368BC"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我国资源约束趋紧、环境污染严重、生态系统退化的问题十分严峻，人民群众对清新空气、干净饮水、安全食品、优美环境的要求越来越强烈。为此，我们必须坚持节约资源和保护环境的基本国策，坚定走生产发展、生活富裕、生态良好的文明发展道路，加快建设资源节约型、环境友好型社会，推进美丽中国建设，为全球生态安全</w:t>
      </w:r>
      <w:proofErr w:type="gramStart"/>
      <w:r w:rsidRPr="00C417B4">
        <w:rPr>
          <w:rFonts w:ascii="仿宋" w:eastAsia="仿宋" w:hAnsi="仿宋" w:hint="eastAsia"/>
          <w:sz w:val="28"/>
          <w:szCs w:val="28"/>
        </w:rPr>
        <w:t>作出</w:t>
      </w:r>
      <w:proofErr w:type="gramEnd"/>
      <w:r w:rsidRPr="00C417B4">
        <w:rPr>
          <w:rFonts w:ascii="仿宋" w:eastAsia="仿宋" w:hAnsi="仿宋" w:hint="eastAsia"/>
          <w:sz w:val="28"/>
          <w:szCs w:val="28"/>
        </w:rPr>
        <w:t>新贡献。</w:t>
      </w:r>
    </w:p>
    <w:p w14:paraId="55A8F4D5"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——《以新的发展理念引领发展，夺取全面建成小康社会决胜阶</w:t>
      </w:r>
      <w:r w:rsidRPr="00C417B4">
        <w:rPr>
          <w:rFonts w:ascii="仿宋" w:eastAsia="仿宋" w:hAnsi="仿宋" w:hint="eastAsia"/>
          <w:sz w:val="28"/>
          <w:szCs w:val="28"/>
        </w:rPr>
        <w:lastRenderedPageBreak/>
        <w:t>段的伟大胜利》（2015年10月29日），《十八大以来重要文献选编》（中），中央文献出版社2016年版，第826页</w:t>
      </w:r>
    </w:p>
    <w:p w14:paraId="4DC5840B" w14:textId="77777777" w:rsidR="00F56497" w:rsidRPr="00C417B4" w:rsidRDefault="00F56497" w:rsidP="00F56497">
      <w:pPr>
        <w:ind w:firstLineChars="200" w:firstLine="560"/>
        <w:rPr>
          <w:rFonts w:ascii="仿宋" w:eastAsia="仿宋" w:hAnsi="仿宋"/>
          <w:sz w:val="28"/>
          <w:szCs w:val="28"/>
        </w:rPr>
      </w:pPr>
    </w:p>
    <w:p w14:paraId="73C296B2" w14:textId="2875D3E8"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长江拥有独特的生态系统，是我国重要的生态宝库。当前和今后相当长一个时期，要把修复长江生态环境摆在压倒性位置，共抓大保护，不搞大开发。要把实施重大生态修复工程作为推动长江经济带发展项目的优先选项，实施好长江防护林体系建设、水土流失及岩溶地区石漠化治理、退耕还林还草、水土保持、河湖和湿地生态保护修复等工程，增强水源涵养、水土保持等生态功能。要用改革创新的办法抓长江生态保护。要在生态环境容量上过紧日子的前提下，依托长江水道，统筹岸上水上，正确处理防洪、通航、发电的矛盾，自觉推动绿色循环低碳发展，有条件的地区率先形成节约能源资源和保护生态环境的产业结构、增长方式、消费模式，真正使黄金水道产生黄金效益。</w:t>
      </w:r>
    </w:p>
    <w:p w14:paraId="0B1C324A"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——《在推动长江经济带发展座谈会上的讲话》（2016年1月5日），《人民日报》2016年1月8日</w:t>
      </w:r>
    </w:p>
    <w:p w14:paraId="53C1EBAA" w14:textId="77777777" w:rsidR="00F56497" w:rsidRPr="00C417B4" w:rsidRDefault="00F56497" w:rsidP="00F56497">
      <w:pPr>
        <w:ind w:firstLineChars="200" w:firstLine="560"/>
        <w:rPr>
          <w:rFonts w:ascii="仿宋" w:eastAsia="仿宋" w:hAnsi="仿宋"/>
          <w:sz w:val="28"/>
          <w:szCs w:val="28"/>
        </w:rPr>
      </w:pPr>
    </w:p>
    <w:p w14:paraId="6F4159CA" w14:textId="4B4F3C6E"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生态环境没有替代品，用之不觉，失之难存。我讲过，环境就是民生，青山就是美丽，蓝天也是幸福，绿水青山就是金山银山；保护环境就是保护生产力，改善环境就是发展生产力。在生态环境保护上，一定要树立大局观、长远观、整体观，不能因小失大、顾此失彼、寅吃卯粮、急功近利。我们要坚持节约资源和保护环境的基本国策，像</w:t>
      </w:r>
      <w:r w:rsidRPr="00C417B4">
        <w:rPr>
          <w:rFonts w:ascii="仿宋" w:eastAsia="仿宋" w:hAnsi="仿宋" w:hint="eastAsia"/>
          <w:sz w:val="28"/>
          <w:szCs w:val="28"/>
        </w:rPr>
        <w:lastRenderedPageBreak/>
        <w:t>保护眼睛一样保护生态环境，像对待生命一样对待生态环境，推动形成绿色发展方式和生活方式，协同推进人民富裕、国家强盛、中国美丽。</w:t>
      </w:r>
    </w:p>
    <w:p w14:paraId="391E89E0"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——《在省部级主要领导干部学习贯彻党的十八届五中全会精神专题研讨班上的讲话》（2016年1月18日），人民出版社单行本，第19页</w:t>
      </w:r>
    </w:p>
    <w:p w14:paraId="639C3B00" w14:textId="77777777" w:rsidR="00F56497" w:rsidRPr="00C417B4" w:rsidRDefault="00F56497" w:rsidP="00F56497">
      <w:pPr>
        <w:ind w:firstLineChars="200" w:firstLine="560"/>
        <w:rPr>
          <w:rFonts w:ascii="仿宋" w:eastAsia="仿宋" w:hAnsi="仿宋"/>
          <w:sz w:val="28"/>
          <w:szCs w:val="28"/>
        </w:rPr>
      </w:pPr>
    </w:p>
    <w:p w14:paraId="6EB3934F" w14:textId="39CE16F0"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森林关系国家生态安全。要着力推进国土绿化，坚持全民义务植树活动，加强重点林业工程建设，实施新一轮退耕还林。要着力提高森林质量，坚持保护优先、自然修复为主，坚持数量和质量并重、质量优先，坚持封山育林、人工造林并举。要完善天然林保护制度，</w:t>
      </w:r>
      <w:proofErr w:type="gramStart"/>
      <w:r w:rsidRPr="00C417B4">
        <w:rPr>
          <w:rFonts w:ascii="仿宋" w:eastAsia="仿宋" w:hAnsi="仿宋" w:hint="eastAsia"/>
          <w:sz w:val="28"/>
          <w:szCs w:val="28"/>
        </w:rPr>
        <w:t>宜封则</w:t>
      </w:r>
      <w:proofErr w:type="gramEnd"/>
      <w:r w:rsidRPr="00C417B4">
        <w:rPr>
          <w:rFonts w:ascii="仿宋" w:eastAsia="仿宋" w:hAnsi="仿宋" w:hint="eastAsia"/>
          <w:sz w:val="28"/>
          <w:szCs w:val="28"/>
        </w:rPr>
        <w:t>封、</w:t>
      </w:r>
      <w:proofErr w:type="gramStart"/>
      <w:r w:rsidRPr="00C417B4">
        <w:rPr>
          <w:rFonts w:ascii="仿宋" w:eastAsia="仿宋" w:hAnsi="仿宋" w:hint="eastAsia"/>
          <w:sz w:val="28"/>
          <w:szCs w:val="28"/>
        </w:rPr>
        <w:t>宜造则造</w:t>
      </w:r>
      <w:proofErr w:type="gramEnd"/>
      <w:r w:rsidRPr="00C417B4">
        <w:rPr>
          <w:rFonts w:ascii="仿宋" w:eastAsia="仿宋" w:hAnsi="仿宋" w:hint="eastAsia"/>
          <w:sz w:val="28"/>
          <w:szCs w:val="28"/>
        </w:rPr>
        <w:t>，宜林则林、</w:t>
      </w:r>
      <w:proofErr w:type="gramStart"/>
      <w:r w:rsidRPr="00C417B4">
        <w:rPr>
          <w:rFonts w:ascii="仿宋" w:eastAsia="仿宋" w:hAnsi="仿宋" w:hint="eastAsia"/>
          <w:sz w:val="28"/>
          <w:szCs w:val="28"/>
        </w:rPr>
        <w:t>宜灌则</w:t>
      </w:r>
      <w:proofErr w:type="gramEnd"/>
      <w:r w:rsidRPr="00C417B4">
        <w:rPr>
          <w:rFonts w:ascii="仿宋" w:eastAsia="仿宋" w:hAnsi="仿宋" w:hint="eastAsia"/>
          <w:sz w:val="28"/>
          <w:szCs w:val="28"/>
        </w:rPr>
        <w:t>灌、宜草则草，实施森林质量精准提升工程。要着力开展森林城市建设，搞好城市内绿化，使城市适宜绿化的地方都绿起来。搞好城市周边绿化，充分利用不适宜耕作的土地开展绿化造林；搞好城市群绿化，扩大城市之间的生态空间。要着力建设国家公园，保护自然生态系统的原真性和完整性，给子孙后代留下一些自然遗产。要整合设立国家公园，更好保护珍稀濒危动物。要研究制定国土空间开发保护的总体性法律，更有针对性地制定或修订有关法律法规。</w:t>
      </w:r>
    </w:p>
    <w:p w14:paraId="7A2741F2"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——《在中央财经领导小组第十二次会议上的讲话》（2016年1月26日），《人民日报》2016年1月27日</w:t>
      </w:r>
    </w:p>
    <w:p w14:paraId="4F19D1AE" w14:textId="77777777" w:rsidR="00F56497" w:rsidRPr="00C417B4" w:rsidRDefault="00F56497" w:rsidP="00F56497">
      <w:pPr>
        <w:ind w:firstLineChars="200" w:firstLine="560"/>
        <w:rPr>
          <w:rFonts w:ascii="仿宋" w:eastAsia="仿宋" w:hAnsi="仿宋"/>
          <w:sz w:val="28"/>
          <w:szCs w:val="28"/>
        </w:rPr>
      </w:pPr>
    </w:p>
    <w:p w14:paraId="5B151DD2" w14:textId="3252B9E6"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lastRenderedPageBreak/>
        <w:t>建设绿色家园是人类的共同梦想。我们要着力推进国土绿化、建设美丽中国，还要通过“一带一路”建设等多边合作机制，互助合作开展造林绿化，共同改善环境，积极应对气候变化等全球性生态挑战，为维护全球生态安全</w:t>
      </w:r>
      <w:proofErr w:type="gramStart"/>
      <w:r w:rsidRPr="00C417B4">
        <w:rPr>
          <w:rFonts w:ascii="仿宋" w:eastAsia="仿宋" w:hAnsi="仿宋" w:hint="eastAsia"/>
          <w:sz w:val="28"/>
          <w:szCs w:val="28"/>
        </w:rPr>
        <w:t>作出</w:t>
      </w:r>
      <w:proofErr w:type="gramEnd"/>
      <w:r w:rsidRPr="00C417B4">
        <w:rPr>
          <w:rFonts w:ascii="仿宋" w:eastAsia="仿宋" w:hAnsi="仿宋" w:hint="eastAsia"/>
          <w:sz w:val="28"/>
          <w:szCs w:val="28"/>
        </w:rPr>
        <w:t>应有贡献。</w:t>
      </w:r>
    </w:p>
    <w:p w14:paraId="5425F14E"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——《在参加首都义务植树活动时的讲话》（2016年4月5日），《人民日报》2016年4月6日</w:t>
      </w:r>
    </w:p>
    <w:p w14:paraId="4EA72C61" w14:textId="77777777" w:rsidR="00F56497" w:rsidRPr="00C417B4" w:rsidRDefault="00F56497" w:rsidP="00F56497">
      <w:pPr>
        <w:ind w:firstLineChars="200" w:firstLine="560"/>
        <w:rPr>
          <w:rFonts w:ascii="仿宋" w:eastAsia="仿宋" w:hAnsi="仿宋"/>
          <w:sz w:val="28"/>
          <w:szCs w:val="28"/>
        </w:rPr>
      </w:pPr>
    </w:p>
    <w:p w14:paraId="068C0744" w14:textId="2AB275B0"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我要特别强调黄河保护问题。黄河是中华民族的母亲河。现在，黄河水资源利用率已高达百分之七十，远超百分之四十的国际公认的河流水资源开发利用率警戒线，污染黄河事件时有发生，黄河不堪重负！宁夏是黄河流出青海的第二个省区，一定要加强黄河保护。沿岸各省区都要自觉承担起保护黄河的重要责任，坚决杜绝污染黄河行为，让母亲</w:t>
      </w:r>
      <w:proofErr w:type="gramStart"/>
      <w:r w:rsidRPr="00C417B4">
        <w:rPr>
          <w:rFonts w:ascii="仿宋" w:eastAsia="仿宋" w:hAnsi="仿宋" w:hint="eastAsia"/>
          <w:sz w:val="28"/>
          <w:szCs w:val="28"/>
        </w:rPr>
        <w:t>河永远</w:t>
      </w:r>
      <w:proofErr w:type="gramEnd"/>
      <w:r w:rsidRPr="00C417B4">
        <w:rPr>
          <w:rFonts w:ascii="仿宋" w:eastAsia="仿宋" w:hAnsi="仿宋" w:hint="eastAsia"/>
          <w:sz w:val="28"/>
          <w:szCs w:val="28"/>
        </w:rPr>
        <w:t>健康。</w:t>
      </w:r>
    </w:p>
    <w:p w14:paraId="44FF80DD"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——《在宁夏考察工作时的讲话》（2016年7月20日）</w:t>
      </w:r>
    </w:p>
    <w:p w14:paraId="18FF6ADD" w14:textId="77777777" w:rsidR="00F56497" w:rsidRPr="00C417B4" w:rsidRDefault="00F56497" w:rsidP="00F56497">
      <w:pPr>
        <w:ind w:firstLineChars="200" w:firstLine="560"/>
        <w:rPr>
          <w:rFonts w:ascii="仿宋" w:eastAsia="仿宋" w:hAnsi="仿宋"/>
          <w:sz w:val="28"/>
          <w:szCs w:val="28"/>
        </w:rPr>
      </w:pPr>
    </w:p>
    <w:p w14:paraId="134A475B" w14:textId="1B599F35"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青海的生态地位重要而特殊。青海是长江、黄河、澜沧江的发源地，三江源地区被誉为“中华水塔”。青海湖是阻止西部荒漠向东蔓延的天然屏障，是维系青藏高原东北部生态安全的重要结点。祁连山作为“青海北大门”，其冰川雪山融化形成的河流不但滋润灌溉着青海祁连山地区，而且滋润灌溉着甘肃、内蒙古部分地区，被誉为河西走廊的“天然水库”。青海独特的生态环境造就了世界上高海拔地区独一无二的大面积湿地生态系统，是世界上高海拔地区生物多样性、</w:t>
      </w:r>
      <w:r w:rsidRPr="00C417B4">
        <w:rPr>
          <w:rFonts w:ascii="仿宋" w:eastAsia="仿宋" w:hAnsi="仿宋" w:hint="eastAsia"/>
          <w:sz w:val="28"/>
          <w:szCs w:val="28"/>
        </w:rPr>
        <w:lastRenderedPageBreak/>
        <w:t>物种多样性、基因多样性、遗传多样性最集中的地区，是高寒生物自然物种资源库。所以，青海的生态地位十分重要，无法替代。</w:t>
      </w:r>
    </w:p>
    <w:p w14:paraId="51055883" w14:textId="583D658E"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另一方面，青海又地处青藏高原，生态就像水晶一样，弥足珍贵而又非常脆弱。全省七十二万平方公里国土面积中，百分之九十属于限制开发或禁止开发区域。这决定了青海保护生态环境的范围广、任务重、难度大。保护好三江源，保护好“中华水塔”，是青海义不容辞的重大责任，来不得半点闪失。</w:t>
      </w:r>
    </w:p>
    <w:p w14:paraId="55216830"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——《在青海省考察工作结束时的讲话（节选）》（2016年8月24日）</w:t>
      </w:r>
    </w:p>
    <w:p w14:paraId="7DA6E807" w14:textId="77777777" w:rsidR="00F56497" w:rsidRPr="00C417B4" w:rsidRDefault="00F56497" w:rsidP="00F56497">
      <w:pPr>
        <w:ind w:firstLineChars="200" w:firstLine="560"/>
        <w:rPr>
          <w:rFonts w:ascii="仿宋" w:eastAsia="仿宋" w:hAnsi="仿宋"/>
          <w:sz w:val="28"/>
          <w:szCs w:val="28"/>
        </w:rPr>
      </w:pPr>
    </w:p>
    <w:p w14:paraId="7EF56E68" w14:textId="466DE65B"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推进生态环境保护，要坚持保护优先，坚持自然恢复和人工恢复相结合。要从青海实际出发，全面落实主体功能区规划要求，使保障国家生态安全的主体功能全面得到加强。要统筹推进生态工程、节能减排、环境整治、美丽城乡建设，加强自然保护区建设，加强三江源和环青海湖地区生态保护，加强沙漠化防治、高寒草原建设，</w:t>
      </w:r>
      <w:proofErr w:type="gramStart"/>
      <w:r w:rsidRPr="00C417B4">
        <w:rPr>
          <w:rFonts w:ascii="仿宋" w:eastAsia="仿宋" w:hAnsi="仿宋" w:hint="eastAsia"/>
          <w:sz w:val="28"/>
          <w:szCs w:val="28"/>
        </w:rPr>
        <w:t>加强退牧还草</w:t>
      </w:r>
      <w:proofErr w:type="gramEnd"/>
      <w:r w:rsidRPr="00C417B4">
        <w:rPr>
          <w:rFonts w:ascii="仿宋" w:eastAsia="仿宋" w:hAnsi="仿宋" w:hint="eastAsia"/>
          <w:sz w:val="28"/>
          <w:szCs w:val="28"/>
        </w:rPr>
        <w:t>、退耕还林还草、三北防护林建设，加强节能减排和环境综合治理，筑牢国家生态安全屏障，坚决守住生态底线，确保“一江清水向东流”。</w:t>
      </w:r>
    </w:p>
    <w:p w14:paraId="28997C07"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——《在青海省考察工作结束时的讲话（节选）》（2016年8月24日）</w:t>
      </w:r>
    </w:p>
    <w:p w14:paraId="2337CFEB" w14:textId="77777777" w:rsidR="00F56497" w:rsidRPr="00C417B4" w:rsidRDefault="00F56497" w:rsidP="00F56497">
      <w:pPr>
        <w:ind w:firstLineChars="200" w:firstLine="560"/>
        <w:rPr>
          <w:rFonts w:ascii="仿宋" w:eastAsia="仿宋" w:hAnsi="仿宋"/>
          <w:sz w:val="28"/>
          <w:szCs w:val="28"/>
        </w:rPr>
      </w:pPr>
    </w:p>
    <w:p w14:paraId="654BF01D" w14:textId="012B0EDF"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加大环境污染综合治理。要以解决人民群众反映强烈的大气、水、</w:t>
      </w:r>
      <w:r w:rsidRPr="00C417B4">
        <w:rPr>
          <w:rFonts w:ascii="仿宋" w:eastAsia="仿宋" w:hAnsi="仿宋" w:hint="eastAsia"/>
          <w:sz w:val="28"/>
          <w:szCs w:val="28"/>
        </w:rPr>
        <w:lastRenderedPageBreak/>
        <w:t>土壤污染等突出问题为重点，全面加强环境污染防治。要持续实施大气污染防治行动计划，全面深化京津冀及周边地区、长三角、珠三角等重点区域大气污染联防联控，逐步减少并消除重污染天气，坚决打赢蓝天保卫战。要加强水污染防治，严格控制七大重点流域干流沿岸的重化工等项目，大力整治城市黑臭水体，全面推行河长制，实施从水源到水龙头全过程监管。长江经济带发展要坚持共抓大保护、不搞大开发，突出生态优先、绿色发展。要开展土壤污染治理和修复，着力解决土壤污染农产品安全和人居环境健康两大突出问题。要加强农业面源污染治理，推动化肥、农药使用量零增长，提高农膜回收率，加快推进农作物秸秆和畜禽养殖废弃物全量资源化利用。要发展绿色清洁生产，有效控制污染和温室气体排放，推动优化开发区域率先实现碳排放达到峰值。要加大城乡环境综合整治力度，建设美丽城镇和美丽乡村。</w:t>
      </w:r>
    </w:p>
    <w:p w14:paraId="2D476A3E"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——《在十八届中央政治局第四十一次集体学习时的讲话》（2017年5月26日）</w:t>
      </w:r>
    </w:p>
    <w:p w14:paraId="27C3A0F8" w14:textId="77777777" w:rsidR="00F56497" w:rsidRPr="00C417B4" w:rsidRDefault="00F56497" w:rsidP="00F56497">
      <w:pPr>
        <w:ind w:firstLineChars="200" w:firstLine="560"/>
        <w:rPr>
          <w:rFonts w:ascii="仿宋" w:eastAsia="仿宋" w:hAnsi="仿宋"/>
          <w:sz w:val="28"/>
          <w:szCs w:val="28"/>
        </w:rPr>
      </w:pPr>
    </w:p>
    <w:p w14:paraId="6CDA0CC3" w14:textId="6BE6445F"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加快推进生态保护修复。要坚持保护优先、自然恢复为主，深入实施山水林田湖一体化生态保护和修复。要重点实施青藏高原、黄土高原、云贵高原、秦巴山脉、祁连山脉、大小兴安岭和长白山、南岭山地地区、京津冀水源涵养区、内蒙古高原、河西走廊、塔里木河流域、滇桂黔喀斯特地区等关系国家生态安全区域的生态修复工程，筑牢国家生态安全屏障。要开展大规模国土绿化行动，推进天然林保护、</w:t>
      </w:r>
      <w:r w:rsidRPr="00C417B4">
        <w:rPr>
          <w:rFonts w:ascii="仿宋" w:eastAsia="仿宋" w:hAnsi="仿宋" w:hint="eastAsia"/>
          <w:sz w:val="28"/>
          <w:szCs w:val="28"/>
        </w:rPr>
        <w:lastRenderedPageBreak/>
        <w:t>防护林体系建设、京津风沙源治理、退耕还林还草、湿地保护恢复等重大生态工程，加强城市绿化，加快水土流失和荒漠化石</w:t>
      </w:r>
      <w:proofErr w:type="gramStart"/>
      <w:r w:rsidRPr="00C417B4">
        <w:rPr>
          <w:rFonts w:ascii="仿宋" w:eastAsia="仿宋" w:hAnsi="仿宋" w:hint="eastAsia"/>
          <w:sz w:val="28"/>
          <w:szCs w:val="28"/>
        </w:rPr>
        <w:t>漠</w:t>
      </w:r>
      <w:proofErr w:type="gramEnd"/>
      <w:r w:rsidRPr="00C417B4">
        <w:rPr>
          <w:rFonts w:ascii="仿宋" w:eastAsia="仿宋" w:hAnsi="仿宋" w:hint="eastAsia"/>
          <w:sz w:val="28"/>
          <w:szCs w:val="28"/>
        </w:rPr>
        <w:t>化综合治理。</w:t>
      </w:r>
    </w:p>
    <w:p w14:paraId="042894D2"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——《在十八届中央政治局第四十一次集体学习时的讲话》（2017年5月26日）</w:t>
      </w:r>
    </w:p>
    <w:p w14:paraId="23E1F90F" w14:textId="77777777" w:rsidR="00F56497" w:rsidRPr="00C417B4" w:rsidRDefault="00F56497" w:rsidP="00F56497">
      <w:pPr>
        <w:ind w:firstLineChars="200" w:firstLine="560"/>
        <w:rPr>
          <w:rFonts w:ascii="仿宋" w:eastAsia="仿宋" w:hAnsi="仿宋"/>
          <w:sz w:val="28"/>
          <w:szCs w:val="28"/>
        </w:rPr>
      </w:pPr>
    </w:p>
    <w:p w14:paraId="7194CC34" w14:textId="7BD9D5AA"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坚持人与自然和谐共生。建设生态文明是中华民族永续发展的千年大计。必须树立和</w:t>
      </w:r>
      <w:proofErr w:type="gramStart"/>
      <w:r w:rsidRPr="00C417B4">
        <w:rPr>
          <w:rFonts w:ascii="仿宋" w:eastAsia="仿宋" w:hAnsi="仿宋" w:hint="eastAsia"/>
          <w:sz w:val="28"/>
          <w:szCs w:val="28"/>
        </w:rPr>
        <w:t>践行</w:t>
      </w:r>
      <w:proofErr w:type="gramEnd"/>
      <w:r w:rsidRPr="00C417B4">
        <w:rPr>
          <w:rFonts w:ascii="仿宋" w:eastAsia="仿宋" w:hAnsi="仿宋" w:hint="eastAsia"/>
          <w:sz w:val="28"/>
          <w:szCs w:val="28"/>
        </w:rPr>
        <w:t>绿水青山就是金山银山的理念，坚持节约资源和保护环境的基本国策，像对待生命一样对待生态环境，统筹山水林田湖草系统治理，实行最严格的生态环境保护制度，形成绿色发展方式和生活方式，坚定走生产发展、生活富裕、生态良好的文明发展道路，建设美丽中国，为人民创造良好生产生活环境，为全球生态安全</w:t>
      </w:r>
      <w:proofErr w:type="gramStart"/>
      <w:r w:rsidRPr="00C417B4">
        <w:rPr>
          <w:rFonts w:ascii="仿宋" w:eastAsia="仿宋" w:hAnsi="仿宋" w:hint="eastAsia"/>
          <w:sz w:val="28"/>
          <w:szCs w:val="28"/>
        </w:rPr>
        <w:t>作出</w:t>
      </w:r>
      <w:proofErr w:type="gramEnd"/>
      <w:r w:rsidRPr="00C417B4">
        <w:rPr>
          <w:rFonts w:ascii="仿宋" w:eastAsia="仿宋" w:hAnsi="仿宋" w:hint="eastAsia"/>
          <w:sz w:val="28"/>
          <w:szCs w:val="28"/>
        </w:rPr>
        <w:t>贡献。</w:t>
      </w:r>
    </w:p>
    <w:p w14:paraId="746AE392"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——《决胜全面建成小康社会，夺取新时代中国特色社会主义伟大胜利》（2017年10月18日），人民出版社单行本，第23-24页</w:t>
      </w:r>
    </w:p>
    <w:p w14:paraId="43A93B78" w14:textId="77777777" w:rsidR="00F56497" w:rsidRPr="00C417B4" w:rsidRDefault="00F56497" w:rsidP="00F56497">
      <w:pPr>
        <w:ind w:firstLineChars="200" w:firstLine="560"/>
        <w:rPr>
          <w:rFonts w:ascii="仿宋" w:eastAsia="仿宋" w:hAnsi="仿宋"/>
          <w:sz w:val="28"/>
          <w:szCs w:val="28"/>
        </w:rPr>
      </w:pPr>
    </w:p>
    <w:p w14:paraId="1E96A569" w14:textId="6EE6C860"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着力解决突出环境问题。坚持全民共治、源头防治，持续实施大气污染防治行动，打赢蓝天保卫战。加快水污染防治，实施流域环境和近岸海域综合治理。强化土壤污染管控和修复，加强农业面源污染防治，开展农村人居环境整治行动。加强固体废弃物和垃圾处置。提高污染排放标准，强化排污者责任，健全环保信用评价、信息强制性披露、严惩重罚等制度。构建政府为主导、企业为主体、社会组织和</w:t>
      </w:r>
      <w:r w:rsidRPr="00C417B4">
        <w:rPr>
          <w:rFonts w:ascii="仿宋" w:eastAsia="仿宋" w:hAnsi="仿宋" w:hint="eastAsia"/>
          <w:sz w:val="28"/>
          <w:szCs w:val="28"/>
        </w:rPr>
        <w:lastRenderedPageBreak/>
        <w:t>公众共同参与的环境治理体系。积极参与全球环境治理，落实减排承诺。</w:t>
      </w:r>
    </w:p>
    <w:p w14:paraId="145480D8"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——《决胜全面建成小康社会，夺取新时代中国特色社会主义伟大胜利》（2017年10月18日），人民出版社单行本，第51页</w:t>
      </w:r>
    </w:p>
    <w:p w14:paraId="08DF8DD4" w14:textId="77777777" w:rsidR="00F56497" w:rsidRPr="00C417B4" w:rsidRDefault="00F56497" w:rsidP="00F56497">
      <w:pPr>
        <w:ind w:firstLineChars="200" w:firstLine="560"/>
        <w:rPr>
          <w:rFonts w:ascii="仿宋" w:eastAsia="仿宋" w:hAnsi="仿宋"/>
          <w:sz w:val="28"/>
          <w:szCs w:val="28"/>
        </w:rPr>
      </w:pPr>
    </w:p>
    <w:p w14:paraId="488B0DE5" w14:textId="26A20130"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加大生态系统保护力度。实施重要生态系统保护和修复重大工程，优化生态安全屏障体系，构建生态廊道和生物多样性保护网络，提升生态系统质量和稳定性。完成生态保护红线、永久基本农田、城镇开发边界三条控制线划定工作。开展国土绿化行动，推进荒漠化、石漠化、水土流失综合治理，强化湿地保护和恢复，加强地质灾害防治。完善天然林保护制度，扩大退耕还林还草。严格保护耕地，扩大轮作休耕试点，健全耕地草原森林河流湖泊休养生息制度，建立市场化、多元化生态补偿机制。</w:t>
      </w:r>
    </w:p>
    <w:p w14:paraId="19A0EA2E"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——《决胜全面建成小康社会，夺取新时代中国特色社会主义伟大胜利》（2017年10月18日），人民出版社单行本，第51-52页</w:t>
      </w:r>
    </w:p>
    <w:p w14:paraId="4D44A4FA" w14:textId="77777777" w:rsidR="00F56497" w:rsidRPr="00C417B4" w:rsidRDefault="00F56497" w:rsidP="00F56497">
      <w:pPr>
        <w:ind w:firstLineChars="200" w:firstLine="560"/>
        <w:rPr>
          <w:rFonts w:ascii="仿宋" w:eastAsia="仿宋" w:hAnsi="仿宋"/>
          <w:sz w:val="28"/>
          <w:szCs w:val="28"/>
        </w:rPr>
      </w:pPr>
    </w:p>
    <w:p w14:paraId="27F29CD2" w14:textId="30146116"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改革生态环境监管体制。加强对生态文明建设的总体设计和组织领导，设立国有自然资源资产管理和自然生态监管机构，完善生态环境管理制度，统一行使全民所有自然资源资产所有者职责，统一行使所有国土空间用途管制和生态保护修复职责，统一行使监管城乡各类污染排放和行政执法职责。构建国土空间开发保护制度，完善主体功能区配套政策，建立以国家公园为主体的自然保护地体系。坚决制止</w:t>
      </w:r>
      <w:r w:rsidRPr="00C417B4">
        <w:rPr>
          <w:rFonts w:ascii="仿宋" w:eastAsia="仿宋" w:hAnsi="仿宋" w:hint="eastAsia"/>
          <w:sz w:val="28"/>
          <w:szCs w:val="28"/>
        </w:rPr>
        <w:lastRenderedPageBreak/>
        <w:t>和惩处破坏生态环境行为。</w:t>
      </w:r>
    </w:p>
    <w:p w14:paraId="2176DBBD"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——《决胜全面建成小康社会，夺取新时代中国特色社会主义伟大胜利》（2017年10月18日），人民出版社单行本，第52页</w:t>
      </w:r>
    </w:p>
    <w:p w14:paraId="67D8A505" w14:textId="77777777" w:rsidR="00F56497" w:rsidRPr="00C417B4" w:rsidRDefault="00F56497" w:rsidP="00F56497">
      <w:pPr>
        <w:ind w:firstLineChars="200" w:firstLine="560"/>
        <w:rPr>
          <w:rFonts w:ascii="仿宋" w:eastAsia="仿宋" w:hAnsi="仿宋"/>
          <w:sz w:val="28"/>
          <w:szCs w:val="28"/>
        </w:rPr>
      </w:pPr>
    </w:p>
    <w:p w14:paraId="0B692D2E" w14:textId="18DD49E2" w:rsidR="00F56497" w:rsidRPr="00C417B4" w:rsidRDefault="00F56497" w:rsidP="00203473">
      <w:pPr>
        <w:ind w:firstLineChars="200" w:firstLine="560"/>
        <w:rPr>
          <w:rFonts w:ascii="仿宋" w:eastAsia="仿宋" w:hAnsi="仿宋" w:hint="eastAsia"/>
          <w:sz w:val="28"/>
          <w:szCs w:val="28"/>
        </w:rPr>
      </w:pPr>
      <w:r w:rsidRPr="00C417B4">
        <w:rPr>
          <w:rFonts w:ascii="仿宋" w:eastAsia="仿宋" w:hAnsi="仿宋" w:hint="eastAsia"/>
          <w:sz w:val="28"/>
          <w:szCs w:val="28"/>
        </w:rPr>
        <w:t>要加强生态环境保护建设，统筹山水林田湖草治理，精心组织实施京津风沙源治理、“三北”防护林建设、天然林保护、退耕还林、</w:t>
      </w:r>
      <w:proofErr w:type="gramStart"/>
      <w:r w:rsidRPr="00C417B4">
        <w:rPr>
          <w:rFonts w:ascii="仿宋" w:eastAsia="仿宋" w:hAnsi="仿宋" w:hint="eastAsia"/>
          <w:sz w:val="28"/>
          <w:szCs w:val="28"/>
        </w:rPr>
        <w:t>退牧还草</w:t>
      </w:r>
      <w:proofErr w:type="gramEnd"/>
      <w:r w:rsidRPr="00C417B4">
        <w:rPr>
          <w:rFonts w:ascii="仿宋" w:eastAsia="仿宋" w:hAnsi="仿宋" w:hint="eastAsia"/>
          <w:sz w:val="28"/>
          <w:szCs w:val="28"/>
        </w:rPr>
        <w:t>、水土保持等重点工程，实施好草畜平衡、禁牧休牧等制度，加快呼伦湖、乌梁素海、岱海等水生态综合治理，加强荒漠化治理和湿地保护，加强大气、水、土壤污染防治，在祖国北疆构筑起万里绿色长城。</w:t>
      </w:r>
    </w:p>
    <w:p w14:paraId="5CF6E858" w14:textId="77777777" w:rsidR="00F56497" w:rsidRPr="00C417B4" w:rsidRDefault="00F56497" w:rsidP="00F56497">
      <w:pPr>
        <w:ind w:firstLineChars="200" w:firstLine="560"/>
        <w:rPr>
          <w:rFonts w:ascii="仿宋" w:eastAsia="仿宋" w:hAnsi="仿宋"/>
          <w:sz w:val="28"/>
          <w:szCs w:val="28"/>
        </w:rPr>
      </w:pPr>
      <w:r w:rsidRPr="00C417B4">
        <w:rPr>
          <w:rFonts w:ascii="仿宋" w:eastAsia="仿宋" w:hAnsi="仿宋" w:hint="eastAsia"/>
          <w:sz w:val="28"/>
          <w:szCs w:val="28"/>
        </w:rPr>
        <w:t>——《在参加十三届全国人大一次会议内蒙古代表团审议时的讲话》（2018年3月5日），《人民日报》2018年3月6日</w:t>
      </w:r>
    </w:p>
    <w:p w14:paraId="4D2FBF04" w14:textId="77777777" w:rsidR="00FA5213" w:rsidRPr="00C417B4" w:rsidRDefault="00FA5213">
      <w:pPr>
        <w:rPr>
          <w:rFonts w:ascii="仿宋" w:eastAsia="仿宋" w:hAnsi="仿宋"/>
          <w:sz w:val="28"/>
          <w:szCs w:val="28"/>
        </w:rPr>
      </w:pPr>
    </w:p>
    <w:sectPr w:rsidR="00FA5213" w:rsidRPr="00C417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2CEE3" w14:textId="77777777" w:rsidR="00A5746E" w:rsidRDefault="00A5746E" w:rsidP="00F56497">
      <w:r>
        <w:separator/>
      </w:r>
    </w:p>
  </w:endnote>
  <w:endnote w:type="continuationSeparator" w:id="0">
    <w:p w14:paraId="5337F383" w14:textId="77777777" w:rsidR="00A5746E" w:rsidRDefault="00A5746E" w:rsidP="00F56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1E843" w14:textId="77777777" w:rsidR="00A5746E" w:rsidRDefault="00A5746E" w:rsidP="00F56497">
      <w:r>
        <w:separator/>
      </w:r>
    </w:p>
  </w:footnote>
  <w:footnote w:type="continuationSeparator" w:id="0">
    <w:p w14:paraId="7928A30C" w14:textId="77777777" w:rsidR="00A5746E" w:rsidRDefault="00A5746E" w:rsidP="00F564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822"/>
    <w:rsid w:val="000B7D05"/>
    <w:rsid w:val="00203473"/>
    <w:rsid w:val="009566A4"/>
    <w:rsid w:val="00A5746E"/>
    <w:rsid w:val="00BB7054"/>
    <w:rsid w:val="00BF4822"/>
    <w:rsid w:val="00C417B4"/>
    <w:rsid w:val="00F56497"/>
    <w:rsid w:val="00FA5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35307"/>
  <w15:chartTrackingRefBased/>
  <w15:docId w15:val="{2F403497-75D2-47C2-819C-861DBB731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649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649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56497"/>
    <w:rPr>
      <w:sz w:val="18"/>
      <w:szCs w:val="18"/>
    </w:rPr>
  </w:style>
  <w:style w:type="paragraph" w:styleId="a5">
    <w:name w:val="footer"/>
    <w:basedOn w:val="a"/>
    <w:link w:val="a6"/>
    <w:uiPriority w:val="99"/>
    <w:unhideWhenUsed/>
    <w:rsid w:val="00F56497"/>
    <w:pPr>
      <w:tabs>
        <w:tab w:val="center" w:pos="4153"/>
        <w:tab w:val="right" w:pos="8306"/>
      </w:tabs>
      <w:snapToGrid w:val="0"/>
      <w:jc w:val="left"/>
    </w:pPr>
    <w:rPr>
      <w:sz w:val="18"/>
      <w:szCs w:val="18"/>
    </w:rPr>
  </w:style>
  <w:style w:type="character" w:customStyle="1" w:styleId="a6">
    <w:name w:val="页脚 字符"/>
    <w:basedOn w:val="a0"/>
    <w:link w:val="a5"/>
    <w:uiPriority w:val="99"/>
    <w:rsid w:val="00F564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1082</Words>
  <Characters>6169</Characters>
  <Application>Microsoft Office Word</Application>
  <DocSecurity>0</DocSecurity>
  <Lines>51</Lines>
  <Paragraphs>14</Paragraphs>
  <ScaleCrop>false</ScaleCrop>
  <Company/>
  <LinksUpToDate>false</LinksUpToDate>
  <CharactersWithSpaces>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悦鑫</dc:creator>
  <cp:keywords/>
  <dc:description/>
  <cp:lastModifiedBy>office007</cp:lastModifiedBy>
  <cp:revision>4</cp:revision>
  <dcterms:created xsi:type="dcterms:W3CDTF">2022-04-11T14:02:00Z</dcterms:created>
  <dcterms:modified xsi:type="dcterms:W3CDTF">2022-04-12T01:19:00Z</dcterms:modified>
</cp:coreProperties>
</file>