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33337" w14:textId="77777777" w:rsidR="00C576B2" w:rsidRDefault="009930EE">
      <w:pPr>
        <w:widowControl/>
        <w:jc w:val="center"/>
        <w:rPr>
          <w:rFonts w:ascii="方正小标宋简体" w:eastAsia="方正小标宋简体" w:hAnsi="方正小标宋简体" w:cs="方正小标宋简体"/>
          <w:color w:val="333333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</w:rPr>
        <w:t>习近平在参观“领航强军向复兴——新时代国防和军队建设成就展”时强调</w:t>
      </w:r>
      <w: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</w:rPr>
        <w:t>再接再厉</w:t>
      </w:r>
      <w: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</w:rPr>
        <w:t>锐意进取</w:t>
      </w:r>
      <w: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</w:rPr>
        <w:t>埋头苦干</w:t>
      </w:r>
      <w: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</w:rPr>
        <w:t>奋力实现建军一百年奋斗目标</w:t>
      </w:r>
    </w:p>
    <w:p w14:paraId="7800BEBC" w14:textId="77777777" w:rsidR="00C576B2" w:rsidRDefault="009930EE">
      <w:pPr>
        <w:jc w:val="center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“学习强国”学习平台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2022-07-28</w:t>
      </w:r>
    </w:p>
    <w:p w14:paraId="4FA238DE" w14:textId="77777777" w:rsidR="00C576B2" w:rsidRDefault="009930EE">
      <w:pPr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 </w:t>
      </w:r>
    </w:p>
    <w:p w14:paraId="1D6C7F2E" w14:textId="77777777" w:rsidR="00C576B2" w:rsidRDefault="009930EE">
      <w:pPr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新华社北京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7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月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28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日电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 xml:space="preserve"> 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在庆祝中国人民解放军建军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95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周年之际，中共中央总书记、国家主席、中央军委主席习近平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27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日前往中国人民革命军事博物馆，参观“领航强军向复兴——新时代国防和军队建设成就展”。他强调，党的十八大以来，党中央和中央军委着眼于实现中国梦强军梦，引领全军深入推进政治建军、改革强军、科技强军、人才强军、依法治军，全面加强练兵备战，国防和军队建设取得历史性伟大成就。英雄的人民军队在中国特色强军之路上续写了新的时代篇章，焕发出新的时代风采。</w:t>
      </w:r>
    </w:p>
    <w:p w14:paraId="6657DC14" w14:textId="77777777" w:rsidR="00C576B2" w:rsidRDefault="009930EE">
      <w:pPr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下午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4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时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30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分许，习近平来到中国人民革命军事博物馆，步入展厅参观展览。展览聚焦以习近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平同志为核心的党中央领导国防和军队建设的伟大实践，安排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8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个单元展区，设置“党在新时代的强军目标”、“重整行装再出发”、“砺剑铸盾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 xml:space="preserve"> 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奔向一流”、“大好河山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 xml:space="preserve"> 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寸土不让”、“爱我人民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lastRenderedPageBreak/>
        <w:t>爱我军”、“深情</w:t>
      </w:r>
      <w:proofErr w:type="gramStart"/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励</w:t>
      </w:r>
      <w:proofErr w:type="gramEnd"/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三军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 xml:space="preserve"> 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奋进新征程”等重点展项，通过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1400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余件文物实物、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630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余张照片、近百套武器装备模型以及大量图表、视频、艺术作品、互动项目等，生动展示了新时代国防和军队建设的壮阔历程和伟大成就，充分展现了人民军队忠诚维护核心、矢志奋斗强军的昂扬风貌。习近平不时驻足观看，认真听取讲解，询问有关情况。</w:t>
      </w:r>
    </w:p>
    <w:p w14:paraId="53A2D956" w14:textId="77777777" w:rsidR="00C576B2" w:rsidRDefault="009930EE">
      <w:pPr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习近平指出，再过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5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年，我们将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迎来中国人民解放军建军一百周年。要贯彻新时代党的强军思想，贯彻新时代军事战略方针，再接再厉，锐意进取，埋头苦干，奋力实现建军一百年奋斗目标，不断开创强军事业新局面，为实现中华民族伟大复兴提供战略支撑。</w:t>
      </w:r>
    </w:p>
    <w:p w14:paraId="29788B90" w14:textId="77777777" w:rsidR="00C576B2" w:rsidRDefault="009930EE">
      <w:pPr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中共中央政治局委员、中央军委副主席许其亮、张又侠，中央军委委员魏凤和、李</w:t>
      </w:r>
      <w:proofErr w:type="gramStart"/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作成</w:t>
      </w:r>
      <w:proofErr w:type="gramEnd"/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  <w:lang w:bidi="ar"/>
        </w:rPr>
        <w:t>、苗华、张升民参观展览。（记者梅常伟）</w:t>
      </w:r>
    </w:p>
    <w:p w14:paraId="108EEC8E" w14:textId="77777777" w:rsidR="00C576B2" w:rsidRDefault="00C576B2">
      <w:pPr>
        <w:ind w:firstLineChars="200" w:firstLine="420"/>
      </w:pPr>
    </w:p>
    <w:sectPr w:rsidR="00C576B2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60EDC" w14:textId="77777777" w:rsidR="009930EE" w:rsidRDefault="009930EE" w:rsidP="009930EE">
      <w:r>
        <w:separator/>
      </w:r>
    </w:p>
  </w:endnote>
  <w:endnote w:type="continuationSeparator" w:id="0">
    <w:p w14:paraId="4E4DBB84" w14:textId="77777777" w:rsidR="009930EE" w:rsidRDefault="009930EE" w:rsidP="00993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7607614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5D18987D" w14:textId="4F237730" w:rsidR="009930EE" w:rsidRPr="009930EE" w:rsidRDefault="009930EE">
        <w:pPr>
          <w:pStyle w:val="a6"/>
          <w:jc w:val="center"/>
          <w:rPr>
            <w:sz w:val="28"/>
            <w:szCs w:val="28"/>
          </w:rPr>
        </w:pPr>
        <w:r w:rsidRPr="009930EE">
          <w:rPr>
            <w:sz w:val="28"/>
            <w:szCs w:val="28"/>
          </w:rPr>
          <w:fldChar w:fldCharType="begin"/>
        </w:r>
        <w:r w:rsidRPr="009930EE">
          <w:rPr>
            <w:sz w:val="28"/>
            <w:szCs w:val="28"/>
          </w:rPr>
          <w:instrText>PAGE   \* MERGEFORMAT</w:instrText>
        </w:r>
        <w:r w:rsidRPr="009930EE">
          <w:rPr>
            <w:sz w:val="28"/>
            <w:szCs w:val="28"/>
          </w:rPr>
          <w:fldChar w:fldCharType="separate"/>
        </w:r>
        <w:r w:rsidRPr="009930EE">
          <w:rPr>
            <w:sz w:val="28"/>
            <w:szCs w:val="28"/>
            <w:lang w:val="zh-CN"/>
          </w:rPr>
          <w:t>2</w:t>
        </w:r>
        <w:r w:rsidRPr="009930EE">
          <w:rPr>
            <w:sz w:val="28"/>
            <w:szCs w:val="28"/>
          </w:rPr>
          <w:fldChar w:fldCharType="end"/>
        </w:r>
      </w:p>
    </w:sdtContent>
  </w:sdt>
  <w:p w14:paraId="09CBD1C2" w14:textId="77777777" w:rsidR="009930EE" w:rsidRDefault="009930E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5C3E0" w14:textId="77777777" w:rsidR="009930EE" w:rsidRDefault="009930EE" w:rsidP="009930EE">
      <w:r>
        <w:separator/>
      </w:r>
    </w:p>
  </w:footnote>
  <w:footnote w:type="continuationSeparator" w:id="0">
    <w:p w14:paraId="0300D3BE" w14:textId="77777777" w:rsidR="009930EE" w:rsidRDefault="009930EE" w:rsidP="00993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Y1YzNkMDUxMzU4YTJjMzIzNzY5NDIzMGY5MmY2YWQifQ=="/>
  </w:docVars>
  <w:rsids>
    <w:rsidRoot w:val="00C576B2"/>
    <w:rsid w:val="009930EE"/>
    <w:rsid w:val="00C576B2"/>
    <w:rsid w:val="08BE3F59"/>
    <w:rsid w:val="1180201D"/>
    <w:rsid w:val="1D5F4F34"/>
    <w:rsid w:val="38834036"/>
    <w:rsid w:val="408764AA"/>
    <w:rsid w:val="424558CC"/>
    <w:rsid w:val="46814009"/>
    <w:rsid w:val="7F98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BE40B9"/>
  <w15:docId w15:val="{FFA0DACD-F7D3-4FB1-A3B1-CE33DADE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Pr>
      <w:sz w:val="24"/>
    </w:rPr>
  </w:style>
  <w:style w:type="paragraph" w:styleId="a4">
    <w:name w:val="header"/>
    <w:basedOn w:val="a"/>
    <w:link w:val="a5"/>
    <w:rsid w:val="009930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930E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9930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930E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周 慧春</cp:lastModifiedBy>
  <cp:revision>2</cp:revision>
  <dcterms:created xsi:type="dcterms:W3CDTF">2021-11-10T06:25:00Z</dcterms:created>
  <dcterms:modified xsi:type="dcterms:W3CDTF">2022-09-09T14:49:00Z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9A5368C1171E45828F0F34874A183AC2</vt:lpwstr>
  </property>
</Properties>
</file>