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50947" w14:textId="78661F54" w:rsidR="00E31469" w:rsidRDefault="00DE1F58" w:rsidP="00DE1F58">
      <w:pPr>
        <w:jc w:val="center"/>
        <w:rPr>
          <w:rFonts w:ascii="方正小标宋_GBK" w:eastAsia="方正小标宋_GBK"/>
          <w:sz w:val="32"/>
          <w:szCs w:val="32"/>
        </w:rPr>
      </w:pPr>
      <w:r w:rsidRPr="00DE1F58">
        <w:rPr>
          <w:rFonts w:ascii="方正小标宋_GBK" w:eastAsia="方正小标宋_GBK" w:hint="eastAsia"/>
          <w:sz w:val="32"/>
          <w:szCs w:val="32"/>
        </w:rPr>
        <w:t>中山大学优秀共产党员、优秀党务工作者和先进基层党组织评选基本条件</w:t>
      </w:r>
    </w:p>
    <w:p w14:paraId="68003DB4" w14:textId="5A460F46" w:rsidR="00DE1F58" w:rsidRPr="001C6BBD" w:rsidRDefault="00DE1F58" w:rsidP="00DE1F58">
      <w:pPr>
        <w:spacing w:line="560" w:lineRule="exact"/>
        <w:rPr>
          <w:rFonts w:eastAsia="黑体" w:hint="eastAsia"/>
          <w:sz w:val="32"/>
          <w:szCs w:val="32"/>
        </w:rPr>
      </w:pPr>
    </w:p>
    <w:p w14:paraId="6C4C22AA" w14:textId="3D7E3569" w:rsidR="00DE1F58" w:rsidRPr="001C6BBD" w:rsidRDefault="00DE1F58" w:rsidP="00DE1F58">
      <w:pPr>
        <w:spacing w:line="560" w:lineRule="exact"/>
        <w:rPr>
          <w:rFonts w:eastAsia="楷体"/>
          <w:b/>
          <w:bCs/>
          <w:sz w:val="32"/>
          <w:szCs w:val="32"/>
        </w:rPr>
      </w:pPr>
      <w:r w:rsidRPr="001C6BBD">
        <w:rPr>
          <w:rFonts w:eastAsia="楷体"/>
          <w:b/>
          <w:bCs/>
          <w:sz w:val="32"/>
          <w:szCs w:val="32"/>
        </w:rPr>
        <w:t>一</w:t>
      </w:r>
      <w:r>
        <w:rPr>
          <w:rFonts w:eastAsia="楷体" w:hint="eastAsia"/>
          <w:b/>
          <w:bCs/>
          <w:sz w:val="32"/>
          <w:szCs w:val="32"/>
        </w:rPr>
        <w:t>、</w:t>
      </w:r>
      <w:r w:rsidRPr="001C6BBD">
        <w:rPr>
          <w:rFonts w:eastAsia="楷体"/>
          <w:b/>
          <w:bCs/>
          <w:sz w:val="32"/>
          <w:szCs w:val="32"/>
        </w:rPr>
        <w:t>优秀共产党员基本条件</w:t>
      </w:r>
    </w:p>
    <w:p w14:paraId="3FDAD2C3"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中共正式党员。</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年度民主评议党员的评定等级至少一年为</w:t>
      </w:r>
      <w:r w:rsidRPr="001C6BBD">
        <w:rPr>
          <w:rFonts w:eastAsia="仿宋_GB2312"/>
          <w:sz w:val="32"/>
          <w:szCs w:val="32"/>
        </w:rPr>
        <w:t>“</w:t>
      </w:r>
      <w:r w:rsidRPr="001C6BBD">
        <w:rPr>
          <w:rFonts w:eastAsia="仿宋_GB2312"/>
          <w:sz w:val="32"/>
          <w:szCs w:val="32"/>
        </w:rPr>
        <w:t>优秀</w:t>
      </w:r>
      <w:r w:rsidRPr="001C6BBD">
        <w:rPr>
          <w:rFonts w:eastAsia="仿宋_GB2312"/>
          <w:sz w:val="32"/>
          <w:szCs w:val="32"/>
        </w:rPr>
        <w:t>”</w:t>
      </w:r>
      <w:r w:rsidRPr="001C6BBD">
        <w:rPr>
          <w:rFonts w:eastAsia="仿宋_GB2312"/>
          <w:sz w:val="32"/>
          <w:szCs w:val="32"/>
        </w:rPr>
        <w:t>；如为干部管理权限在学校的中层领导人员，</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年度考核结果至少一年为</w:t>
      </w:r>
      <w:r w:rsidRPr="001C6BBD">
        <w:rPr>
          <w:rFonts w:eastAsia="仿宋_GB2312"/>
          <w:sz w:val="32"/>
          <w:szCs w:val="32"/>
        </w:rPr>
        <w:t>“</w:t>
      </w:r>
      <w:r w:rsidRPr="001C6BBD">
        <w:rPr>
          <w:rFonts w:eastAsia="仿宋_GB2312"/>
          <w:sz w:val="32"/>
          <w:szCs w:val="32"/>
        </w:rPr>
        <w:t>优秀</w:t>
      </w:r>
      <w:r w:rsidRPr="001C6BBD">
        <w:rPr>
          <w:rFonts w:eastAsia="仿宋_GB2312"/>
          <w:sz w:val="32"/>
          <w:szCs w:val="32"/>
        </w:rPr>
        <w:t>”</w:t>
      </w:r>
      <w:r w:rsidRPr="001C6BBD">
        <w:rPr>
          <w:rFonts w:eastAsia="仿宋_GB2312"/>
          <w:sz w:val="32"/>
          <w:szCs w:val="32"/>
        </w:rPr>
        <w:t>。并符合以下条件：</w:t>
      </w:r>
    </w:p>
    <w:p w14:paraId="48D4582F"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1</w:t>
      </w:r>
      <w:r w:rsidRPr="001C6BBD">
        <w:rPr>
          <w:rFonts w:eastAsia="仿宋_GB2312"/>
          <w:sz w:val="32"/>
          <w:szCs w:val="32"/>
        </w:rPr>
        <w:t>．理想信念坚定，对党绝对忠诚。深入学习贯彻习近平新时代中国特色社会主义思想，深刻领悟</w:t>
      </w:r>
      <w:r w:rsidRPr="001C6BBD">
        <w:rPr>
          <w:rFonts w:eastAsia="仿宋_GB2312"/>
          <w:sz w:val="32"/>
          <w:szCs w:val="32"/>
        </w:rPr>
        <w:t>“</w:t>
      </w:r>
      <w:r w:rsidRPr="001C6BBD">
        <w:rPr>
          <w:rFonts w:eastAsia="仿宋_GB2312"/>
          <w:sz w:val="32"/>
          <w:szCs w:val="32"/>
        </w:rPr>
        <w:t>两个确立</w:t>
      </w:r>
      <w:r w:rsidRPr="001C6BBD">
        <w:rPr>
          <w:rFonts w:eastAsia="仿宋_GB2312"/>
          <w:sz w:val="32"/>
          <w:szCs w:val="32"/>
        </w:rPr>
        <w:t>”</w:t>
      </w:r>
      <w:r w:rsidRPr="001C6BBD">
        <w:rPr>
          <w:rFonts w:eastAsia="仿宋_GB2312"/>
          <w:sz w:val="32"/>
          <w:szCs w:val="32"/>
        </w:rPr>
        <w:t>的决定性意义，增强</w:t>
      </w:r>
      <w:r w:rsidRPr="001C6BBD">
        <w:rPr>
          <w:rFonts w:eastAsia="仿宋_GB2312"/>
          <w:sz w:val="32"/>
          <w:szCs w:val="32"/>
        </w:rPr>
        <w:t>“</w:t>
      </w:r>
      <w:r w:rsidRPr="001C6BBD">
        <w:rPr>
          <w:rFonts w:eastAsia="仿宋_GB2312"/>
          <w:sz w:val="32"/>
          <w:szCs w:val="32"/>
        </w:rPr>
        <w:t>四个意识</w:t>
      </w:r>
      <w:r w:rsidRPr="001C6BBD">
        <w:rPr>
          <w:rFonts w:eastAsia="仿宋_GB2312"/>
          <w:sz w:val="32"/>
          <w:szCs w:val="32"/>
        </w:rPr>
        <w:t>”</w:t>
      </w:r>
      <w:r w:rsidRPr="001C6BBD">
        <w:rPr>
          <w:rFonts w:eastAsia="仿宋_GB2312"/>
          <w:sz w:val="32"/>
          <w:szCs w:val="32"/>
        </w:rPr>
        <w:t>，坚定</w:t>
      </w:r>
      <w:r w:rsidRPr="001C6BBD">
        <w:rPr>
          <w:rFonts w:eastAsia="仿宋_GB2312"/>
          <w:sz w:val="32"/>
          <w:szCs w:val="32"/>
        </w:rPr>
        <w:t>“</w:t>
      </w:r>
      <w:r w:rsidRPr="001C6BBD">
        <w:rPr>
          <w:rFonts w:eastAsia="仿宋_GB2312"/>
          <w:sz w:val="32"/>
          <w:szCs w:val="32"/>
        </w:rPr>
        <w:t>四个自信</w:t>
      </w:r>
      <w:r w:rsidRPr="001C6BBD">
        <w:rPr>
          <w:rFonts w:eastAsia="仿宋_GB2312"/>
          <w:sz w:val="32"/>
          <w:szCs w:val="32"/>
        </w:rPr>
        <w:t>”</w:t>
      </w:r>
      <w:r w:rsidRPr="001C6BBD">
        <w:rPr>
          <w:rFonts w:eastAsia="仿宋_GB2312"/>
          <w:sz w:val="32"/>
          <w:szCs w:val="32"/>
        </w:rPr>
        <w:t>，坚决做到</w:t>
      </w:r>
      <w:r w:rsidRPr="001C6BBD">
        <w:rPr>
          <w:rFonts w:eastAsia="仿宋_GB2312"/>
          <w:sz w:val="32"/>
          <w:szCs w:val="32"/>
        </w:rPr>
        <w:t>“</w:t>
      </w:r>
      <w:r w:rsidRPr="001C6BBD">
        <w:rPr>
          <w:rFonts w:eastAsia="仿宋_GB2312"/>
          <w:sz w:val="32"/>
          <w:szCs w:val="32"/>
        </w:rPr>
        <w:t>两个维护</w:t>
      </w:r>
      <w:r w:rsidRPr="001C6BBD">
        <w:rPr>
          <w:rFonts w:eastAsia="仿宋_GB2312"/>
          <w:sz w:val="32"/>
          <w:szCs w:val="32"/>
        </w:rPr>
        <w:t>”</w:t>
      </w:r>
      <w:r w:rsidRPr="001C6BBD">
        <w:rPr>
          <w:rFonts w:eastAsia="仿宋_GB2312"/>
          <w:sz w:val="32"/>
          <w:szCs w:val="32"/>
        </w:rPr>
        <w:t>。</w:t>
      </w:r>
    </w:p>
    <w:p w14:paraId="1547D8A5"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2</w:t>
      </w:r>
      <w:r w:rsidRPr="001C6BBD">
        <w:rPr>
          <w:rFonts w:eastAsia="仿宋_GB2312"/>
          <w:sz w:val="32"/>
          <w:szCs w:val="32"/>
        </w:rPr>
        <w:t>．严格遵守党章党规党纪，认真履行党员义务，正确行使党员权利，认真完成党组织交办的任务。</w:t>
      </w:r>
    </w:p>
    <w:p w14:paraId="004EF60E"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3</w:t>
      </w:r>
      <w:r w:rsidRPr="001C6BBD">
        <w:rPr>
          <w:rFonts w:eastAsia="仿宋_GB2312"/>
          <w:sz w:val="32"/>
          <w:szCs w:val="32"/>
        </w:rPr>
        <w:t>．自觉践行社会主义核心价值观，弘扬高尚师德医德，自觉加强学术诚信和学风建设，清正廉洁，品德高尚，受到广泛赞誉。</w:t>
      </w:r>
    </w:p>
    <w:p w14:paraId="70422ED4"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4</w:t>
      </w:r>
      <w:r w:rsidRPr="001C6BBD">
        <w:rPr>
          <w:rFonts w:eastAsia="仿宋_GB2312"/>
          <w:sz w:val="32"/>
          <w:szCs w:val="32"/>
        </w:rPr>
        <w:t>．带头争创佳绩，敢于担当、积极作为，业绩显著、事迹突出。热爱党的教育事业，有强烈的事业心和责任感，积极投身学校</w:t>
      </w:r>
      <w:r w:rsidRPr="001C6BBD">
        <w:rPr>
          <w:rFonts w:eastAsia="仿宋_GB2312"/>
          <w:sz w:val="32"/>
          <w:szCs w:val="32"/>
        </w:rPr>
        <w:t>“</w:t>
      </w:r>
      <w:r w:rsidRPr="001C6BBD">
        <w:rPr>
          <w:rFonts w:eastAsia="仿宋_GB2312"/>
          <w:sz w:val="32"/>
          <w:szCs w:val="32"/>
        </w:rPr>
        <w:t>双一流</w:t>
      </w:r>
      <w:r w:rsidRPr="001C6BBD">
        <w:rPr>
          <w:rFonts w:eastAsia="仿宋_GB2312"/>
          <w:sz w:val="32"/>
          <w:szCs w:val="32"/>
        </w:rPr>
        <w:t>”</w:t>
      </w:r>
      <w:r w:rsidRPr="001C6BBD">
        <w:rPr>
          <w:rFonts w:eastAsia="仿宋_GB2312"/>
          <w:sz w:val="32"/>
          <w:szCs w:val="32"/>
        </w:rPr>
        <w:t>建设，在工作、学习和社会生活中充分发挥先锋模范作用。教职工党员要围绕落实立德树人根本任务，是</w:t>
      </w:r>
      <w:r w:rsidRPr="001C6BBD">
        <w:rPr>
          <w:rFonts w:eastAsia="仿宋_GB2312"/>
          <w:sz w:val="32"/>
          <w:szCs w:val="32"/>
        </w:rPr>
        <w:t>“</w:t>
      </w:r>
      <w:r w:rsidRPr="001C6BBD">
        <w:rPr>
          <w:rFonts w:eastAsia="仿宋_GB2312"/>
          <w:sz w:val="32"/>
          <w:szCs w:val="32"/>
        </w:rPr>
        <w:t>有理想信念、有道德情操、有扎实学识、有仁爱之心</w:t>
      </w:r>
      <w:r w:rsidRPr="001C6BBD">
        <w:rPr>
          <w:rFonts w:eastAsia="仿宋_GB2312"/>
          <w:sz w:val="32"/>
          <w:szCs w:val="32"/>
        </w:rPr>
        <w:t>”</w:t>
      </w:r>
      <w:r w:rsidRPr="001C6BBD">
        <w:rPr>
          <w:rFonts w:eastAsia="仿宋_GB2312"/>
          <w:sz w:val="32"/>
          <w:szCs w:val="32"/>
        </w:rPr>
        <w:t>好老师的表率，学生党员是德智体美劳全面发展好学生的表率。</w:t>
      </w:r>
    </w:p>
    <w:p w14:paraId="360B809D"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lastRenderedPageBreak/>
        <w:t>5</w:t>
      </w:r>
      <w:r w:rsidRPr="001C6BBD">
        <w:rPr>
          <w:rFonts w:eastAsia="仿宋_GB2312"/>
          <w:sz w:val="32"/>
          <w:szCs w:val="32"/>
        </w:rPr>
        <w:t>．密切联系服务师生。自觉贯彻党的群众路线，积极做好群众工作，解决师生反映的突出问题，帮助师生解决实际困难，自觉维护师生利益。</w:t>
      </w:r>
    </w:p>
    <w:p w14:paraId="7251EA2A"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各级党组织推荐表彰对象时，应向基层一线党员倾斜。</w:t>
      </w:r>
    </w:p>
    <w:p w14:paraId="4B913303" w14:textId="2D63C8BE" w:rsidR="00DE1F58" w:rsidRPr="001C6BBD" w:rsidRDefault="00DE1F58" w:rsidP="00DE1F58">
      <w:pPr>
        <w:spacing w:line="560" w:lineRule="exact"/>
        <w:rPr>
          <w:rFonts w:eastAsia="楷体"/>
          <w:b/>
          <w:bCs/>
          <w:sz w:val="32"/>
          <w:szCs w:val="32"/>
        </w:rPr>
      </w:pPr>
      <w:r>
        <w:rPr>
          <w:rFonts w:eastAsia="楷体" w:hint="eastAsia"/>
          <w:b/>
          <w:bCs/>
          <w:sz w:val="32"/>
          <w:szCs w:val="32"/>
        </w:rPr>
        <w:t>二、</w:t>
      </w:r>
      <w:r w:rsidRPr="001C6BBD">
        <w:rPr>
          <w:rFonts w:eastAsia="楷体"/>
          <w:b/>
          <w:bCs/>
          <w:sz w:val="32"/>
          <w:szCs w:val="32"/>
        </w:rPr>
        <w:t>优秀党务工作者基本条件</w:t>
      </w:r>
    </w:p>
    <w:p w14:paraId="1C5EC758"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组织关系在学校的各级党组织正副书记、委员，以及从事专职党务工作的人员。并符合以下条件：</w:t>
      </w:r>
    </w:p>
    <w:p w14:paraId="7B1238DB"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1</w:t>
      </w:r>
      <w:r w:rsidRPr="001C6BBD">
        <w:rPr>
          <w:rFonts w:eastAsia="仿宋_GB2312"/>
          <w:sz w:val="32"/>
          <w:szCs w:val="32"/>
        </w:rPr>
        <w:t>．符合优秀共产党员的基本条件。</w:t>
      </w:r>
    </w:p>
    <w:p w14:paraId="051C2B1D"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2</w:t>
      </w:r>
      <w:r w:rsidRPr="001C6BBD">
        <w:rPr>
          <w:rFonts w:eastAsia="仿宋_GB2312"/>
          <w:sz w:val="32"/>
          <w:szCs w:val="32"/>
        </w:rPr>
        <w:t>．热爱党务工作，求真务实，开拓创新，党务知识扎实，认真履行工作职责，本单位党建工作取得良好成绩。克己奉公，廉洁自律，在党员群众中有较高威信。</w:t>
      </w:r>
    </w:p>
    <w:p w14:paraId="24AEAD43"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3</w:t>
      </w:r>
      <w:r w:rsidRPr="001C6BBD">
        <w:rPr>
          <w:rFonts w:eastAsia="仿宋_GB2312"/>
          <w:sz w:val="32"/>
          <w:szCs w:val="32"/>
        </w:rPr>
        <w:t>．党支部书记参评的，</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年党支部书记述职评议考核结果</w:t>
      </w:r>
      <w:r>
        <w:rPr>
          <w:rFonts w:eastAsia="仿宋_GB2312" w:hint="eastAsia"/>
          <w:sz w:val="32"/>
          <w:szCs w:val="32"/>
        </w:rPr>
        <w:t>至少一年</w:t>
      </w:r>
      <w:r w:rsidRPr="001C6BBD">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w:t>
      </w:r>
    </w:p>
    <w:p w14:paraId="5C399FE1"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4</w:t>
      </w:r>
      <w:r w:rsidRPr="001C6BBD">
        <w:rPr>
          <w:rFonts w:eastAsia="仿宋_GB2312"/>
          <w:sz w:val="32"/>
          <w:szCs w:val="32"/>
        </w:rPr>
        <w:t>．截至</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5</w:t>
      </w:r>
      <w:r w:rsidRPr="001C6BBD">
        <w:rPr>
          <w:rFonts w:eastAsia="仿宋_GB2312"/>
          <w:sz w:val="32"/>
          <w:szCs w:val="32"/>
        </w:rPr>
        <w:t>月</w:t>
      </w:r>
      <w:r w:rsidRPr="001C6BBD">
        <w:rPr>
          <w:rFonts w:eastAsia="仿宋_GB2312"/>
          <w:sz w:val="32"/>
          <w:szCs w:val="32"/>
        </w:rPr>
        <w:t>31</w:t>
      </w:r>
      <w:r w:rsidRPr="001C6BBD">
        <w:rPr>
          <w:rFonts w:eastAsia="仿宋_GB2312"/>
          <w:sz w:val="32"/>
          <w:szCs w:val="32"/>
        </w:rPr>
        <w:t>日，连续从事党务工作至少应满一年。（党务工作经历不连续的，不累计计算）。</w:t>
      </w:r>
    </w:p>
    <w:p w14:paraId="29B771F3"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优秀共产党员和优秀党务工作者的人选不兼得。</w:t>
      </w:r>
    </w:p>
    <w:p w14:paraId="7D9B50BD" w14:textId="3027442A" w:rsidR="00DE1F58" w:rsidRPr="001C6BBD" w:rsidRDefault="00DE1F58" w:rsidP="00DE1F58">
      <w:pPr>
        <w:spacing w:line="560" w:lineRule="exact"/>
        <w:rPr>
          <w:rFonts w:eastAsia="楷体"/>
          <w:b/>
          <w:bCs/>
          <w:sz w:val="32"/>
          <w:szCs w:val="32"/>
        </w:rPr>
      </w:pPr>
      <w:r>
        <w:rPr>
          <w:rFonts w:eastAsia="楷体" w:hint="eastAsia"/>
          <w:b/>
          <w:bCs/>
          <w:sz w:val="32"/>
          <w:szCs w:val="32"/>
        </w:rPr>
        <w:t>三、</w:t>
      </w:r>
      <w:r w:rsidRPr="001C6BBD">
        <w:rPr>
          <w:rFonts w:eastAsia="楷体"/>
          <w:b/>
          <w:bCs/>
          <w:sz w:val="32"/>
          <w:szCs w:val="32"/>
        </w:rPr>
        <w:t>先进基层党组织基本条件</w:t>
      </w:r>
    </w:p>
    <w:p w14:paraId="4A755E37" w14:textId="6818F132"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截至</w:t>
      </w:r>
      <w:r w:rsidRPr="001C6BBD">
        <w:rPr>
          <w:rFonts w:eastAsia="仿宋_GB2312"/>
          <w:sz w:val="32"/>
          <w:szCs w:val="32"/>
        </w:rPr>
        <w:t>2023</w:t>
      </w:r>
      <w:r w:rsidRPr="001C6BBD">
        <w:rPr>
          <w:rFonts w:eastAsia="仿宋_GB2312"/>
          <w:sz w:val="32"/>
          <w:szCs w:val="32"/>
        </w:rPr>
        <w:t>年</w:t>
      </w:r>
      <w:r w:rsidRPr="001C6BBD">
        <w:rPr>
          <w:rFonts w:eastAsia="仿宋_GB2312"/>
          <w:sz w:val="32"/>
          <w:szCs w:val="32"/>
        </w:rPr>
        <w:t>5</w:t>
      </w:r>
      <w:r w:rsidRPr="001C6BBD">
        <w:rPr>
          <w:rFonts w:eastAsia="仿宋_GB2312"/>
          <w:sz w:val="32"/>
          <w:szCs w:val="32"/>
        </w:rPr>
        <w:t>月</w:t>
      </w:r>
      <w:r w:rsidRPr="001C6BBD">
        <w:rPr>
          <w:rFonts w:eastAsia="仿宋_GB2312"/>
          <w:sz w:val="32"/>
          <w:szCs w:val="32"/>
        </w:rPr>
        <w:t>31</w:t>
      </w:r>
      <w:r w:rsidRPr="001C6BBD">
        <w:rPr>
          <w:rFonts w:eastAsia="仿宋_GB2312"/>
          <w:sz w:val="32"/>
          <w:szCs w:val="32"/>
        </w:rPr>
        <w:t>日，基层党组织成立时间应满一年。申报先进党支部，机关党委下属的党支部，</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年度学校党建工作考核结果</w:t>
      </w:r>
      <w:r>
        <w:rPr>
          <w:rFonts w:eastAsia="仿宋_GB2312" w:hint="eastAsia"/>
          <w:sz w:val="32"/>
          <w:szCs w:val="32"/>
        </w:rPr>
        <w:t>至少一年</w:t>
      </w:r>
      <w:r w:rsidRPr="001C6BBD">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；其他的党支部，</w:t>
      </w:r>
      <w:r w:rsidRPr="001C6BBD">
        <w:rPr>
          <w:rFonts w:eastAsia="仿宋_GB2312"/>
          <w:sz w:val="32"/>
          <w:szCs w:val="32"/>
        </w:rPr>
        <w:t>2021</w:t>
      </w:r>
      <w:r w:rsidRPr="001C6BBD">
        <w:rPr>
          <w:rFonts w:eastAsia="仿宋_GB2312"/>
          <w:sz w:val="32"/>
          <w:szCs w:val="32"/>
        </w:rPr>
        <w:t>或</w:t>
      </w:r>
      <w:r w:rsidRPr="001C6BBD">
        <w:rPr>
          <w:rFonts w:eastAsia="仿宋_GB2312"/>
          <w:sz w:val="32"/>
          <w:szCs w:val="32"/>
        </w:rPr>
        <w:t>2022</w:t>
      </w:r>
      <w:r w:rsidRPr="001C6BBD">
        <w:rPr>
          <w:rFonts w:eastAsia="仿宋_GB2312"/>
          <w:sz w:val="32"/>
          <w:szCs w:val="32"/>
        </w:rPr>
        <w:t>年度党支部书记述职评议考核结果</w:t>
      </w:r>
      <w:r>
        <w:rPr>
          <w:rFonts w:eastAsia="仿宋_GB2312" w:hint="eastAsia"/>
          <w:sz w:val="32"/>
          <w:szCs w:val="32"/>
        </w:rPr>
        <w:t>至少一年</w:t>
      </w:r>
      <w:r w:rsidRPr="001C6BBD">
        <w:rPr>
          <w:rFonts w:eastAsia="仿宋_GB2312"/>
          <w:sz w:val="32"/>
          <w:szCs w:val="32"/>
        </w:rPr>
        <w:t>为</w:t>
      </w:r>
      <w:r w:rsidRPr="001C6BBD">
        <w:rPr>
          <w:rFonts w:eastAsia="仿宋_GB2312"/>
          <w:sz w:val="32"/>
          <w:szCs w:val="32"/>
        </w:rPr>
        <w:t>“</w:t>
      </w:r>
      <w:r w:rsidRPr="001C6BBD">
        <w:rPr>
          <w:rFonts w:eastAsia="仿宋_GB2312"/>
          <w:sz w:val="32"/>
          <w:szCs w:val="32"/>
        </w:rPr>
        <w:t>好</w:t>
      </w:r>
      <w:r w:rsidRPr="001C6BBD">
        <w:rPr>
          <w:rFonts w:eastAsia="仿宋_GB2312"/>
          <w:sz w:val="32"/>
          <w:szCs w:val="32"/>
        </w:rPr>
        <w:t>”</w:t>
      </w:r>
      <w:r w:rsidRPr="001C6BBD">
        <w:rPr>
          <w:rFonts w:eastAsia="仿宋_GB2312"/>
          <w:sz w:val="32"/>
          <w:szCs w:val="32"/>
        </w:rPr>
        <w:t>。并符合以下条件：</w:t>
      </w:r>
    </w:p>
    <w:p w14:paraId="13AC520E"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1</w:t>
      </w:r>
      <w:r w:rsidRPr="001C6BBD">
        <w:rPr>
          <w:rFonts w:eastAsia="仿宋_GB2312"/>
          <w:sz w:val="32"/>
          <w:szCs w:val="32"/>
        </w:rPr>
        <w:t>．深入学习贯彻习近平新时代中国特色社会主义思想，坚决贯彻执行党的路线方针政策，严格遵守政治纪律和政治</w:t>
      </w:r>
      <w:r w:rsidRPr="001C6BBD">
        <w:rPr>
          <w:rFonts w:eastAsia="仿宋_GB2312"/>
          <w:sz w:val="32"/>
          <w:szCs w:val="32"/>
        </w:rPr>
        <w:lastRenderedPageBreak/>
        <w:t>规矩，始终在思想上政治上行动上同以习近平同志为核心的党中央保持高度一致，自觉维护党的团结统一。</w:t>
      </w:r>
    </w:p>
    <w:p w14:paraId="54D4900B"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2</w:t>
      </w:r>
      <w:r w:rsidRPr="001C6BBD">
        <w:rPr>
          <w:rFonts w:eastAsia="仿宋_GB2312"/>
          <w:sz w:val="32"/>
          <w:szCs w:val="32"/>
        </w:rPr>
        <w:t>．坚持社会主义办学方向，坚决执行党的教育方针政策，认真贯彻执行党章和党内规章制度，认真贯彻民主集中制，紧紧围绕落实立德树人根本任务，战斗堡垒作用充分发挥，党组织政治功能和服务功能有效实现，具有较强的组织力、凝聚力和战斗力。</w:t>
      </w:r>
    </w:p>
    <w:p w14:paraId="79A6CF3C"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3</w:t>
      </w:r>
      <w:r w:rsidRPr="001C6BBD">
        <w:rPr>
          <w:rFonts w:eastAsia="仿宋_GB2312"/>
          <w:sz w:val="32"/>
          <w:szCs w:val="32"/>
        </w:rPr>
        <w:t>．切实履行基层党建工作责任制、意识形态工作责任制以及党风廉政建设各项要求。二级党组织做到</w:t>
      </w:r>
      <w:r w:rsidRPr="001C6BBD">
        <w:rPr>
          <w:rFonts w:eastAsia="仿宋_GB2312"/>
          <w:sz w:val="32"/>
          <w:szCs w:val="32"/>
        </w:rPr>
        <w:t>“</w:t>
      </w:r>
      <w:r w:rsidRPr="001C6BBD">
        <w:rPr>
          <w:rFonts w:eastAsia="仿宋_GB2312"/>
          <w:sz w:val="32"/>
          <w:szCs w:val="32"/>
        </w:rPr>
        <w:t>五个到位</w:t>
      </w:r>
      <w:r w:rsidRPr="001C6BBD">
        <w:rPr>
          <w:rFonts w:eastAsia="仿宋_GB2312"/>
          <w:sz w:val="32"/>
          <w:szCs w:val="32"/>
        </w:rPr>
        <w:t>”</w:t>
      </w:r>
      <w:r w:rsidRPr="001C6BBD">
        <w:rPr>
          <w:rFonts w:eastAsia="仿宋_GB2312"/>
          <w:sz w:val="32"/>
          <w:szCs w:val="32"/>
        </w:rPr>
        <w:t>、党支部做到</w:t>
      </w:r>
      <w:r w:rsidRPr="001C6BBD">
        <w:rPr>
          <w:rFonts w:eastAsia="仿宋_GB2312"/>
          <w:sz w:val="32"/>
          <w:szCs w:val="32"/>
        </w:rPr>
        <w:t>“</w:t>
      </w:r>
      <w:r w:rsidRPr="001C6BBD">
        <w:rPr>
          <w:rFonts w:eastAsia="仿宋_GB2312"/>
          <w:sz w:val="32"/>
          <w:szCs w:val="32"/>
        </w:rPr>
        <w:t>七个有力</w:t>
      </w:r>
      <w:r w:rsidRPr="001C6BBD">
        <w:rPr>
          <w:rFonts w:eastAsia="仿宋_GB2312"/>
          <w:sz w:val="32"/>
          <w:szCs w:val="32"/>
        </w:rPr>
        <w:t>”</w:t>
      </w:r>
      <w:r w:rsidRPr="001C6BBD">
        <w:rPr>
          <w:rFonts w:eastAsia="仿宋_GB2312"/>
          <w:sz w:val="32"/>
          <w:szCs w:val="32"/>
        </w:rPr>
        <w:t>，在推动学校发展、深化改革、服务群众、维护稳定等方面取得显著成绩，团结带领党员群众出色完成各项任务。教职工党支部所在单位在教学、科研、医疗、管理服务等方面业绩突出，组织生活规范。学生党支部学习氛围浓厚，组织生活规范，开展健康有益、富有成效的活动，团结引领团支部和班集体积极向上。</w:t>
      </w:r>
    </w:p>
    <w:p w14:paraId="0F691774"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4</w:t>
      </w:r>
      <w:r w:rsidRPr="001C6BBD">
        <w:rPr>
          <w:rFonts w:eastAsia="仿宋_GB2312"/>
          <w:sz w:val="32"/>
          <w:szCs w:val="32"/>
        </w:rPr>
        <w:t>．党建工作制度体系健全，发展党员工作严谨规范，注重发展质量和优化结构，严格落实党内政治生活等制度，形成有影响力的党建品牌活动，教育、管理、监督和服务党员机制完善，党员理想信念坚定，宗旨观念牢固，党性意识强，服务师生好，充分发挥先锋模范作用。</w:t>
      </w:r>
    </w:p>
    <w:p w14:paraId="4DB56AEC" w14:textId="77777777" w:rsidR="00DE1F58" w:rsidRPr="001C6BBD" w:rsidRDefault="00DE1F58" w:rsidP="00DE1F58">
      <w:pPr>
        <w:spacing w:line="560" w:lineRule="exact"/>
        <w:ind w:firstLineChars="200" w:firstLine="640"/>
        <w:rPr>
          <w:rFonts w:eastAsia="仿宋_GB2312"/>
          <w:sz w:val="32"/>
          <w:szCs w:val="32"/>
        </w:rPr>
      </w:pPr>
      <w:r w:rsidRPr="001C6BBD">
        <w:rPr>
          <w:rFonts w:eastAsia="仿宋_GB2312"/>
          <w:sz w:val="32"/>
          <w:szCs w:val="32"/>
        </w:rPr>
        <w:t>5</w:t>
      </w:r>
      <w:r w:rsidRPr="001C6BBD">
        <w:rPr>
          <w:rFonts w:eastAsia="仿宋_GB2312"/>
          <w:sz w:val="32"/>
          <w:szCs w:val="32"/>
        </w:rPr>
        <w:t>．领导班子真抓实干、作风优良、勤政廉政、团结协作、开拓进取。参评党组织在师生中有较高威信，赢得党员群众的信任和拥护。</w:t>
      </w:r>
    </w:p>
    <w:p w14:paraId="2A56F76D" w14:textId="77777777" w:rsidR="00DE1F58" w:rsidRPr="00DE1F58" w:rsidRDefault="00DE1F58" w:rsidP="00DE1F58">
      <w:pPr>
        <w:jc w:val="center"/>
        <w:rPr>
          <w:rFonts w:ascii="方正小标宋_GBK" w:eastAsia="方正小标宋_GBK" w:hint="eastAsia"/>
          <w:sz w:val="32"/>
          <w:szCs w:val="32"/>
        </w:rPr>
      </w:pPr>
    </w:p>
    <w:sectPr w:rsidR="00DE1F58" w:rsidRPr="00DE1F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C7365" w14:textId="77777777" w:rsidR="00352060" w:rsidRDefault="00352060" w:rsidP="00DE1F58">
      <w:r>
        <w:separator/>
      </w:r>
    </w:p>
  </w:endnote>
  <w:endnote w:type="continuationSeparator" w:id="0">
    <w:p w14:paraId="74C4F782" w14:textId="77777777" w:rsidR="00352060" w:rsidRDefault="00352060" w:rsidP="00DE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51369" w14:textId="77777777" w:rsidR="00352060" w:rsidRDefault="00352060" w:rsidP="00DE1F58">
      <w:r>
        <w:separator/>
      </w:r>
    </w:p>
  </w:footnote>
  <w:footnote w:type="continuationSeparator" w:id="0">
    <w:p w14:paraId="0AC4470B" w14:textId="77777777" w:rsidR="00352060" w:rsidRDefault="00352060" w:rsidP="00DE1F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573"/>
    <w:rsid w:val="000006F7"/>
    <w:rsid w:val="00103573"/>
    <w:rsid w:val="00107352"/>
    <w:rsid w:val="00352060"/>
    <w:rsid w:val="00DE1F58"/>
    <w:rsid w:val="00E31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E483D"/>
  <w15:chartTrackingRefBased/>
  <w15:docId w15:val="{DEA6942D-DBF0-4ECA-86E0-29854CD8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1F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1F58"/>
    <w:rPr>
      <w:sz w:val="18"/>
      <w:szCs w:val="18"/>
    </w:rPr>
  </w:style>
  <w:style w:type="paragraph" w:styleId="a5">
    <w:name w:val="footer"/>
    <w:basedOn w:val="a"/>
    <w:link w:val="a6"/>
    <w:uiPriority w:val="99"/>
    <w:unhideWhenUsed/>
    <w:rsid w:val="00DE1F58"/>
    <w:pPr>
      <w:tabs>
        <w:tab w:val="center" w:pos="4153"/>
        <w:tab w:val="right" w:pos="8306"/>
      </w:tabs>
      <w:snapToGrid w:val="0"/>
      <w:jc w:val="left"/>
    </w:pPr>
    <w:rPr>
      <w:sz w:val="18"/>
      <w:szCs w:val="18"/>
    </w:rPr>
  </w:style>
  <w:style w:type="character" w:customStyle="1" w:styleId="a6">
    <w:name w:val="页脚 字符"/>
    <w:basedOn w:val="a0"/>
    <w:link w:val="a5"/>
    <w:uiPriority w:val="99"/>
    <w:rsid w:val="00DE1F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焕彬</dc:creator>
  <cp:keywords/>
  <dc:description/>
  <cp:lastModifiedBy>周 焕彬</cp:lastModifiedBy>
  <cp:revision>2</cp:revision>
  <dcterms:created xsi:type="dcterms:W3CDTF">2023-05-23T07:40:00Z</dcterms:created>
  <dcterms:modified xsi:type="dcterms:W3CDTF">2023-05-23T07:41:00Z</dcterms:modified>
</cp:coreProperties>
</file>