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5947" w:rsidRPr="00E74B1D" w:rsidRDefault="00165947" w:rsidP="00E74B1D">
      <w:pPr>
        <w:jc w:val="center"/>
        <w:rPr>
          <w:rFonts w:ascii="黑体" w:eastAsia="黑体" w:hAnsi="黑体"/>
          <w:b/>
          <w:sz w:val="36"/>
          <w:szCs w:val="36"/>
        </w:rPr>
      </w:pPr>
      <w:r w:rsidRPr="00E74B1D">
        <w:rPr>
          <w:rFonts w:ascii="黑体" w:eastAsia="黑体" w:hAnsi="黑体" w:hint="eastAsia"/>
          <w:b/>
          <w:sz w:val="36"/>
          <w:szCs w:val="36"/>
        </w:rPr>
        <w:t>药学院（深圳）关于做好</w:t>
      </w:r>
      <w:r w:rsidRPr="00E74B1D">
        <w:rPr>
          <w:rFonts w:ascii="黑体" w:eastAsia="黑体" w:hAnsi="黑体"/>
          <w:b/>
          <w:sz w:val="36"/>
          <w:szCs w:val="36"/>
        </w:rPr>
        <w:t>2021学年度博士研究生中期考核工作的通知</w:t>
      </w:r>
    </w:p>
    <w:p w:rsidR="00E74B1D" w:rsidRDefault="00E74B1D" w:rsidP="00165947">
      <w:pPr>
        <w:rPr>
          <w:rFonts w:ascii="仿宋" w:eastAsia="仿宋" w:hAnsi="仿宋"/>
          <w:sz w:val="28"/>
          <w:szCs w:val="28"/>
        </w:rPr>
      </w:pPr>
    </w:p>
    <w:p w:rsidR="00165947" w:rsidRPr="00165947" w:rsidRDefault="00165947" w:rsidP="00165947">
      <w:pPr>
        <w:rPr>
          <w:rFonts w:ascii="仿宋" w:eastAsia="仿宋" w:hAnsi="仿宋"/>
          <w:sz w:val="28"/>
          <w:szCs w:val="28"/>
        </w:rPr>
      </w:pPr>
      <w:r w:rsidRPr="00165947">
        <w:rPr>
          <w:rFonts w:ascii="仿宋" w:eastAsia="仿宋" w:hAnsi="仿宋" w:hint="eastAsia"/>
          <w:sz w:val="28"/>
          <w:szCs w:val="28"/>
        </w:rPr>
        <w:t>各</w:t>
      </w:r>
      <w:r w:rsidR="00844DA9">
        <w:rPr>
          <w:rFonts w:ascii="仿宋" w:eastAsia="仿宋" w:hAnsi="仿宋" w:hint="eastAsia"/>
          <w:sz w:val="28"/>
          <w:szCs w:val="28"/>
        </w:rPr>
        <w:t>教研室</w:t>
      </w:r>
      <w:r w:rsidRPr="00165947">
        <w:rPr>
          <w:rFonts w:ascii="仿宋" w:eastAsia="仿宋" w:hAnsi="仿宋" w:hint="eastAsia"/>
          <w:sz w:val="28"/>
          <w:szCs w:val="28"/>
        </w:rPr>
        <w:t>：</w:t>
      </w:r>
      <w:bookmarkStart w:id="0" w:name="_GoBack"/>
      <w:bookmarkEnd w:id="0"/>
    </w:p>
    <w:p w:rsidR="00165947" w:rsidRPr="00165947" w:rsidRDefault="00165947" w:rsidP="0016594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65947">
        <w:rPr>
          <w:rFonts w:ascii="仿宋" w:eastAsia="仿宋" w:hAnsi="仿宋" w:hint="eastAsia"/>
          <w:sz w:val="28"/>
          <w:szCs w:val="28"/>
        </w:rPr>
        <w:t>按照研究生院《关于做好</w:t>
      </w:r>
      <w:r w:rsidRPr="00165947">
        <w:rPr>
          <w:rFonts w:ascii="仿宋" w:eastAsia="仿宋" w:hAnsi="仿宋"/>
          <w:sz w:val="28"/>
          <w:szCs w:val="28"/>
        </w:rPr>
        <w:t>2021学年度博士研究生中期考核工作的通知》（</w:t>
      </w:r>
      <w:proofErr w:type="gramStart"/>
      <w:r w:rsidRPr="00165947">
        <w:rPr>
          <w:rFonts w:ascii="仿宋" w:eastAsia="仿宋" w:hAnsi="仿宋"/>
          <w:sz w:val="28"/>
          <w:szCs w:val="28"/>
        </w:rPr>
        <w:t>研</w:t>
      </w:r>
      <w:proofErr w:type="gramEnd"/>
      <w:r w:rsidRPr="00165947">
        <w:rPr>
          <w:rFonts w:ascii="仿宋" w:eastAsia="仿宋" w:hAnsi="仿宋"/>
          <w:sz w:val="28"/>
          <w:szCs w:val="28"/>
        </w:rPr>
        <w:t>院〔2021〕136号）要求，根据《中山大学研究</w:t>
      </w:r>
      <w:r w:rsidRPr="00165947">
        <w:rPr>
          <w:rFonts w:ascii="仿宋" w:eastAsia="仿宋" w:hAnsi="仿宋" w:hint="eastAsia"/>
          <w:sz w:val="28"/>
          <w:szCs w:val="28"/>
        </w:rPr>
        <w:t>生中期考核办法》《中山大学直接攻读博士学位研究生培养实施办法》《中山大学硕博连读研究生培养实施办法》等相关规定，博士研究生应按学校要求参加博士生中期考核，其中公开招考博士生应在博士二年级第一学期，直接攻博生应在博士三年级第一学期。硕博连读生应在博士一年级第一学期内完成开题工作。现将</w:t>
      </w:r>
      <w:r w:rsidRPr="00165947">
        <w:rPr>
          <w:rFonts w:ascii="仿宋" w:eastAsia="仿宋" w:hAnsi="仿宋"/>
          <w:sz w:val="28"/>
          <w:szCs w:val="28"/>
        </w:rPr>
        <w:t>2021</w:t>
      </w:r>
      <w:r w:rsidRPr="00165947">
        <w:rPr>
          <w:rFonts w:ascii="仿宋" w:eastAsia="仿宋" w:hAnsi="仿宋" w:hint="eastAsia"/>
          <w:sz w:val="28"/>
          <w:szCs w:val="28"/>
        </w:rPr>
        <w:t>学年度博士研究生中期考核工作安排通知如下。</w:t>
      </w:r>
    </w:p>
    <w:p w:rsidR="00165947" w:rsidRPr="00165947" w:rsidRDefault="00165947" w:rsidP="00165947">
      <w:pPr>
        <w:rPr>
          <w:rFonts w:ascii="仿宋" w:eastAsia="仿宋" w:hAnsi="仿宋"/>
          <w:sz w:val="28"/>
          <w:szCs w:val="28"/>
        </w:rPr>
      </w:pPr>
      <w:r w:rsidRPr="00165947">
        <w:rPr>
          <w:rFonts w:ascii="仿宋" w:eastAsia="仿宋" w:hAnsi="仿宋"/>
          <w:sz w:val="28"/>
          <w:szCs w:val="28"/>
        </w:rPr>
        <w:t>1．考核年级、类别</w:t>
      </w:r>
    </w:p>
    <w:p w:rsidR="00165947" w:rsidRPr="00165947" w:rsidRDefault="00165947" w:rsidP="00165947">
      <w:pPr>
        <w:rPr>
          <w:rFonts w:ascii="仿宋" w:eastAsia="仿宋" w:hAnsi="仿宋"/>
          <w:sz w:val="28"/>
          <w:szCs w:val="28"/>
        </w:rPr>
      </w:pPr>
      <w:r w:rsidRPr="00165947">
        <w:rPr>
          <w:rFonts w:ascii="仿宋" w:eastAsia="仿宋" w:hAnsi="仿宋" w:hint="eastAsia"/>
          <w:sz w:val="28"/>
          <w:szCs w:val="28"/>
        </w:rPr>
        <w:t>（</w:t>
      </w:r>
      <w:r w:rsidRPr="00165947">
        <w:rPr>
          <w:rFonts w:ascii="仿宋" w:eastAsia="仿宋" w:hAnsi="仿宋"/>
          <w:sz w:val="28"/>
          <w:szCs w:val="28"/>
        </w:rPr>
        <w:t>1）2019级直接攻读博士学位研究生；</w:t>
      </w:r>
    </w:p>
    <w:p w:rsidR="00165947" w:rsidRPr="00165947" w:rsidRDefault="00165947" w:rsidP="00165947">
      <w:pPr>
        <w:rPr>
          <w:rFonts w:ascii="仿宋" w:eastAsia="仿宋" w:hAnsi="仿宋"/>
          <w:sz w:val="28"/>
          <w:szCs w:val="28"/>
        </w:rPr>
      </w:pPr>
      <w:r w:rsidRPr="00165947">
        <w:rPr>
          <w:rFonts w:ascii="仿宋" w:eastAsia="仿宋" w:hAnsi="仿宋" w:hint="eastAsia"/>
          <w:sz w:val="28"/>
          <w:szCs w:val="28"/>
        </w:rPr>
        <w:t>（</w:t>
      </w:r>
      <w:r w:rsidRPr="00165947">
        <w:rPr>
          <w:rFonts w:ascii="仿宋" w:eastAsia="仿宋" w:hAnsi="仿宋"/>
          <w:sz w:val="28"/>
          <w:szCs w:val="28"/>
        </w:rPr>
        <w:t>2）2020级公开招考博士研究生；</w:t>
      </w:r>
    </w:p>
    <w:p w:rsidR="00165947" w:rsidRPr="00165947" w:rsidRDefault="00165947" w:rsidP="00165947">
      <w:pPr>
        <w:rPr>
          <w:rFonts w:ascii="仿宋" w:eastAsia="仿宋" w:hAnsi="仿宋"/>
          <w:sz w:val="28"/>
          <w:szCs w:val="28"/>
        </w:rPr>
      </w:pPr>
      <w:r w:rsidRPr="00165947">
        <w:rPr>
          <w:rFonts w:ascii="仿宋" w:eastAsia="仿宋" w:hAnsi="仿宋" w:hint="eastAsia"/>
          <w:sz w:val="28"/>
          <w:szCs w:val="28"/>
        </w:rPr>
        <w:t>（</w:t>
      </w:r>
      <w:r w:rsidRPr="00165947">
        <w:rPr>
          <w:rFonts w:ascii="仿宋" w:eastAsia="仿宋" w:hAnsi="仿宋"/>
          <w:sz w:val="28"/>
          <w:szCs w:val="28"/>
        </w:rPr>
        <w:t>3）2021学年进入博士阶段学习的硕博连读研究生，根据</w:t>
      </w:r>
      <w:r w:rsidRPr="00165947">
        <w:rPr>
          <w:rFonts w:ascii="仿宋" w:eastAsia="仿宋" w:hAnsi="仿宋" w:hint="eastAsia"/>
          <w:sz w:val="28"/>
          <w:szCs w:val="28"/>
        </w:rPr>
        <w:t>《中山大学研究生中期考核办法》《中山大学硕博连读研究生培养实施办法》相关规定，硕博连读研究生培养作为一个完整的培养周期，其在获得硕博连读资格遴选时的博士研究生资格</w:t>
      </w:r>
      <w:proofErr w:type="gramStart"/>
      <w:r w:rsidRPr="00165947">
        <w:rPr>
          <w:rFonts w:ascii="仿宋" w:eastAsia="仿宋" w:hAnsi="仿宋" w:hint="eastAsia"/>
          <w:sz w:val="28"/>
          <w:szCs w:val="28"/>
        </w:rPr>
        <w:t>考试及硕博</w:t>
      </w:r>
      <w:proofErr w:type="gramEnd"/>
      <w:r w:rsidRPr="00165947">
        <w:rPr>
          <w:rFonts w:ascii="仿宋" w:eastAsia="仿宋" w:hAnsi="仿宋" w:hint="eastAsia"/>
          <w:sz w:val="28"/>
          <w:szCs w:val="28"/>
        </w:rPr>
        <w:t>连读遴选考核，可视为通过硕博连读生中期考核，此次可不再次组织中期考核，但开题报告工作应在本学期完成，且须在研究生教育管理服务平台完成中期考核、开题的各项流程；</w:t>
      </w:r>
    </w:p>
    <w:p w:rsidR="00165947" w:rsidRPr="00165947" w:rsidRDefault="00165947" w:rsidP="00165947">
      <w:pPr>
        <w:rPr>
          <w:rFonts w:ascii="仿宋" w:eastAsia="仿宋" w:hAnsi="仿宋"/>
          <w:sz w:val="28"/>
          <w:szCs w:val="28"/>
        </w:rPr>
      </w:pPr>
      <w:r w:rsidRPr="00165947">
        <w:rPr>
          <w:rFonts w:ascii="仿宋" w:eastAsia="仿宋" w:hAnsi="仿宋" w:hint="eastAsia"/>
          <w:sz w:val="28"/>
          <w:szCs w:val="28"/>
        </w:rPr>
        <w:lastRenderedPageBreak/>
        <w:t>（</w:t>
      </w:r>
      <w:r w:rsidRPr="00165947">
        <w:rPr>
          <w:rFonts w:ascii="仿宋" w:eastAsia="仿宋" w:hAnsi="仿宋"/>
          <w:sz w:val="28"/>
          <w:szCs w:val="28"/>
        </w:rPr>
        <w:t>4）往年获准推迟中期考核的博士研究生。</w:t>
      </w:r>
    </w:p>
    <w:p w:rsidR="00165947" w:rsidRPr="00165947" w:rsidRDefault="00165947" w:rsidP="00165947">
      <w:pPr>
        <w:rPr>
          <w:rFonts w:ascii="仿宋" w:eastAsia="仿宋" w:hAnsi="仿宋"/>
          <w:sz w:val="28"/>
          <w:szCs w:val="28"/>
        </w:rPr>
      </w:pPr>
      <w:r w:rsidRPr="00165947">
        <w:rPr>
          <w:rFonts w:ascii="仿宋" w:eastAsia="仿宋" w:hAnsi="仿宋"/>
          <w:sz w:val="28"/>
          <w:szCs w:val="28"/>
        </w:rPr>
        <w:t>2．按照《中山大学研究生中期考核办法》规定，博士研究生中期考核内容包括道德品质和思想表现，课程学习情况和成绩、</w:t>
      </w:r>
      <w:r w:rsidRPr="00165947">
        <w:rPr>
          <w:rFonts w:ascii="仿宋" w:eastAsia="仿宋" w:hAnsi="仿宋" w:hint="eastAsia"/>
          <w:sz w:val="28"/>
          <w:szCs w:val="28"/>
        </w:rPr>
        <w:t>科研能力，开题报告，身心健康状况。由学院各教研室统一组织进行。</w:t>
      </w:r>
    </w:p>
    <w:p w:rsidR="00165947" w:rsidRPr="00165947" w:rsidRDefault="00165947" w:rsidP="00E74B1D">
      <w:pPr>
        <w:ind w:firstLineChars="200" w:firstLine="560"/>
        <w:rPr>
          <w:rFonts w:ascii="仿宋" w:eastAsia="仿宋" w:hAnsi="仿宋"/>
          <w:b/>
          <w:sz w:val="28"/>
          <w:szCs w:val="28"/>
        </w:rPr>
      </w:pPr>
      <w:r w:rsidRPr="00165947">
        <w:rPr>
          <w:rFonts w:ascii="仿宋" w:eastAsia="仿宋" w:hAnsi="仿宋" w:hint="eastAsia"/>
          <w:sz w:val="28"/>
          <w:szCs w:val="28"/>
        </w:rPr>
        <w:t>其中，开题报告工作是博士生中期考核的重要组成部分，博士生应在进行中期考核前首先完成开题报告的各项工作。</w:t>
      </w:r>
      <w:r w:rsidRPr="007C266A">
        <w:rPr>
          <w:rFonts w:ascii="仿宋" w:eastAsia="仿宋" w:hAnsi="仿宋" w:hint="eastAsia"/>
          <w:sz w:val="28"/>
          <w:szCs w:val="28"/>
        </w:rPr>
        <w:t>教研室需对开题报告的内容和方向进行政治审查。</w:t>
      </w:r>
      <w:r w:rsidRPr="00165947">
        <w:rPr>
          <w:rFonts w:ascii="仿宋" w:eastAsia="仿宋" w:hAnsi="仿宋" w:hint="eastAsia"/>
          <w:b/>
          <w:sz w:val="28"/>
          <w:szCs w:val="28"/>
        </w:rPr>
        <w:t>导师、考核小组全体成员、学院分管领导、学院党委负责人须在纸质版《博士生中期考核表》审核并签字。</w:t>
      </w:r>
    </w:p>
    <w:p w:rsidR="00165947" w:rsidRPr="00165947" w:rsidRDefault="00165947" w:rsidP="00165947">
      <w:pPr>
        <w:rPr>
          <w:rFonts w:ascii="仿宋" w:eastAsia="仿宋" w:hAnsi="仿宋"/>
          <w:sz w:val="28"/>
          <w:szCs w:val="28"/>
        </w:rPr>
      </w:pPr>
      <w:r w:rsidRPr="00165947">
        <w:rPr>
          <w:rFonts w:ascii="仿宋" w:eastAsia="仿宋" w:hAnsi="仿宋"/>
          <w:sz w:val="28"/>
          <w:szCs w:val="28"/>
        </w:rPr>
        <w:t>3．各教研室应高度重视博士研究生中期考核工作，</w:t>
      </w:r>
      <w:proofErr w:type="gramStart"/>
      <w:r w:rsidRPr="00165947">
        <w:rPr>
          <w:rFonts w:ascii="仿宋" w:eastAsia="仿宋" w:hAnsi="仿宋"/>
          <w:sz w:val="28"/>
          <w:szCs w:val="28"/>
        </w:rPr>
        <w:t>把中期</w:t>
      </w:r>
      <w:proofErr w:type="gramEnd"/>
      <w:r w:rsidRPr="00165947">
        <w:rPr>
          <w:rFonts w:ascii="仿宋" w:eastAsia="仿宋" w:hAnsi="仿宋"/>
          <w:sz w:val="28"/>
          <w:szCs w:val="28"/>
        </w:rPr>
        <w:t>考核作为保障提高研究生培养质量的有效抓手。切忌考核形式化、</w:t>
      </w:r>
      <w:r w:rsidRPr="00165947">
        <w:rPr>
          <w:rFonts w:ascii="仿宋" w:eastAsia="仿宋" w:hAnsi="仿宋" w:hint="eastAsia"/>
          <w:sz w:val="28"/>
          <w:szCs w:val="28"/>
        </w:rPr>
        <w:t>走过场。</w:t>
      </w:r>
    </w:p>
    <w:p w:rsidR="00165947" w:rsidRPr="00165947" w:rsidRDefault="00165947" w:rsidP="0016594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65947">
        <w:rPr>
          <w:rFonts w:ascii="仿宋" w:eastAsia="仿宋" w:hAnsi="仿宋" w:hint="eastAsia"/>
          <w:sz w:val="28"/>
          <w:szCs w:val="28"/>
        </w:rPr>
        <w:t>不能继续作为博士生培养的，应终止其继续攻读博士学位，其中没有获得硕士学位但适宜作为硕士生培养者，可按硕士学位的要求，改作硕士学位论文并按硕士课程的要求修满规定的学分。其他按《中山大学研究生学籍管理规定》处理。</w:t>
      </w:r>
    </w:p>
    <w:p w:rsidR="00165947" w:rsidRPr="00165947" w:rsidRDefault="00165947" w:rsidP="00165947">
      <w:pPr>
        <w:rPr>
          <w:rFonts w:ascii="仿宋" w:eastAsia="仿宋" w:hAnsi="仿宋"/>
          <w:sz w:val="28"/>
          <w:szCs w:val="28"/>
        </w:rPr>
      </w:pPr>
      <w:r w:rsidRPr="00165947">
        <w:rPr>
          <w:rFonts w:ascii="仿宋" w:eastAsia="仿宋" w:hAnsi="仿宋"/>
          <w:sz w:val="28"/>
          <w:szCs w:val="28"/>
        </w:rPr>
        <w:t>4．如有特殊原因不能按时参加中期考核者，应按《中山大</w:t>
      </w:r>
      <w:r w:rsidRPr="00165947">
        <w:rPr>
          <w:rFonts w:ascii="仿宋" w:eastAsia="仿宋" w:hAnsi="仿宋" w:hint="eastAsia"/>
          <w:sz w:val="28"/>
          <w:szCs w:val="28"/>
        </w:rPr>
        <w:t>学研究生中期考核办法》相关规定，经导师和教研室批准后报学院批准后可以延期，但须明确延期截止时间，交学院研究生教学秘书备案。延期到期后，应尽快组织研究生中期考核。</w:t>
      </w:r>
    </w:p>
    <w:p w:rsidR="00165947" w:rsidRPr="00165947" w:rsidRDefault="00165947" w:rsidP="00165947">
      <w:pPr>
        <w:rPr>
          <w:rFonts w:ascii="仿宋" w:eastAsia="仿宋" w:hAnsi="仿宋"/>
          <w:sz w:val="28"/>
          <w:szCs w:val="28"/>
        </w:rPr>
      </w:pPr>
      <w:r w:rsidRPr="00165947">
        <w:rPr>
          <w:rFonts w:ascii="仿宋" w:eastAsia="仿宋" w:hAnsi="仿宋"/>
          <w:sz w:val="28"/>
          <w:szCs w:val="28"/>
        </w:rPr>
        <w:t>5．为加强和规范研究生培养过程的管理，博士研究生应在研究生教育管理服务平台填写中期考核相关信息。未缴费、注册</w:t>
      </w:r>
      <w:r w:rsidRPr="00165947">
        <w:rPr>
          <w:rFonts w:ascii="仿宋" w:eastAsia="仿宋" w:hAnsi="仿宋" w:hint="eastAsia"/>
          <w:sz w:val="28"/>
          <w:szCs w:val="28"/>
        </w:rPr>
        <w:t>的学生不能进行中期考核。</w:t>
      </w:r>
    </w:p>
    <w:p w:rsidR="00165947" w:rsidRPr="00165947" w:rsidRDefault="00165947" w:rsidP="007C266A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65947">
        <w:rPr>
          <w:rFonts w:ascii="仿宋" w:eastAsia="仿宋" w:hAnsi="仿宋" w:hint="eastAsia"/>
          <w:sz w:val="28"/>
          <w:szCs w:val="28"/>
        </w:rPr>
        <w:lastRenderedPageBreak/>
        <w:t>各教研室应在</w:t>
      </w:r>
      <w:r w:rsidRPr="00165947">
        <w:rPr>
          <w:rFonts w:ascii="仿宋" w:eastAsia="仿宋" w:hAnsi="仿宋"/>
          <w:sz w:val="28"/>
          <w:szCs w:val="28"/>
        </w:rPr>
        <w:t>2021年11月30日前完成博士生中期考核。</w:t>
      </w:r>
    </w:p>
    <w:p w:rsidR="00D46609" w:rsidRDefault="00165947" w:rsidP="007C266A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65947">
        <w:rPr>
          <w:rFonts w:ascii="仿宋" w:eastAsia="仿宋" w:hAnsi="仿宋"/>
          <w:sz w:val="28"/>
          <w:szCs w:val="28"/>
        </w:rPr>
        <w:t>特此通知。</w:t>
      </w:r>
    </w:p>
    <w:p w:rsidR="00165947" w:rsidRDefault="00165947" w:rsidP="00165947">
      <w:pPr>
        <w:rPr>
          <w:rFonts w:ascii="仿宋" w:eastAsia="仿宋" w:hAnsi="仿宋"/>
          <w:sz w:val="28"/>
          <w:szCs w:val="28"/>
        </w:rPr>
      </w:pPr>
    </w:p>
    <w:p w:rsidR="00165947" w:rsidRDefault="00165947" w:rsidP="00165947">
      <w:pPr>
        <w:rPr>
          <w:rFonts w:ascii="仿宋" w:eastAsia="仿宋" w:hAnsi="仿宋"/>
          <w:sz w:val="28"/>
          <w:szCs w:val="28"/>
        </w:rPr>
      </w:pPr>
    </w:p>
    <w:p w:rsidR="00165947" w:rsidRDefault="00165947" w:rsidP="00165947">
      <w:pPr>
        <w:rPr>
          <w:rFonts w:ascii="仿宋" w:eastAsia="仿宋" w:hAnsi="仿宋"/>
          <w:sz w:val="28"/>
          <w:szCs w:val="28"/>
        </w:rPr>
      </w:pPr>
    </w:p>
    <w:p w:rsidR="00165947" w:rsidRDefault="00165947" w:rsidP="00C9384F">
      <w:pPr>
        <w:ind w:firstLineChars="1700" w:firstLine="47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药学院（深圳）</w:t>
      </w:r>
    </w:p>
    <w:p w:rsidR="00165947" w:rsidRPr="00165947" w:rsidRDefault="00165947" w:rsidP="00165947">
      <w:pPr>
        <w:ind w:firstLineChars="1600" w:firstLine="44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/>
          <w:sz w:val="28"/>
          <w:szCs w:val="28"/>
        </w:rPr>
        <w:t>021</w:t>
      </w:r>
      <w:r>
        <w:rPr>
          <w:rFonts w:ascii="仿宋" w:eastAsia="仿宋" w:hAnsi="仿宋" w:hint="eastAsia"/>
          <w:sz w:val="28"/>
          <w:szCs w:val="28"/>
        </w:rPr>
        <w:t>年1</w:t>
      </w:r>
      <w:r>
        <w:rPr>
          <w:rFonts w:ascii="仿宋" w:eastAsia="仿宋" w:hAnsi="仿宋"/>
          <w:sz w:val="28"/>
          <w:szCs w:val="28"/>
        </w:rPr>
        <w:t>0</w:t>
      </w:r>
      <w:r>
        <w:rPr>
          <w:rFonts w:ascii="仿宋" w:eastAsia="仿宋" w:hAnsi="仿宋" w:hint="eastAsia"/>
          <w:sz w:val="28"/>
          <w:szCs w:val="28"/>
        </w:rPr>
        <w:t>月1</w:t>
      </w:r>
      <w:r w:rsidR="003D4106">
        <w:rPr>
          <w:rFonts w:ascii="仿宋" w:eastAsia="仿宋" w:hAnsi="仿宋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日</w:t>
      </w:r>
    </w:p>
    <w:sectPr w:rsidR="00165947" w:rsidRPr="001659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4C74" w:rsidRDefault="00074C74" w:rsidP="003D4106">
      <w:r>
        <w:separator/>
      </w:r>
    </w:p>
  </w:endnote>
  <w:endnote w:type="continuationSeparator" w:id="0">
    <w:p w:rsidR="00074C74" w:rsidRDefault="00074C74" w:rsidP="003D4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4C74" w:rsidRDefault="00074C74" w:rsidP="003D4106">
      <w:r>
        <w:separator/>
      </w:r>
    </w:p>
  </w:footnote>
  <w:footnote w:type="continuationSeparator" w:id="0">
    <w:p w:rsidR="00074C74" w:rsidRDefault="00074C74" w:rsidP="003D41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947"/>
    <w:rsid w:val="00032E94"/>
    <w:rsid w:val="00074C74"/>
    <w:rsid w:val="00165947"/>
    <w:rsid w:val="003D4106"/>
    <w:rsid w:val="007C266A"/>
    <w:rsid w:val="00844DA9"/>
    <w:rsid w:val="00C9384F"/>
    <w:rsid w:val="00D46609"/>
    <w:rsid w:val="00E74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DDDA30"/>
  <w15:chartTrackingRefBased/>
  <w15:docId w15:val="{F69F50E6-0FD5-42C3-B1EC-17C66B5B6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41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D410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D41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D410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169</Words>
  <Characters>967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YXYSZ</dc:creator>
  <cp:keywords/>
  <dc:description/>
  <cp:lastModifiedBy>YXYSZ</cp:lastModifiedBy>
  <cp:revision>7</cp:revision>
  <dcterms:created xsi:type="dcterms:W3CDTF">2021-10-10T08:39:00Z</dcterms:created>
  <dcterms:modified xsi:type="dcterms:W3CDTF">2021-10-11T12:01:00Z</dcterms:modified>
</cp:coreProperties>
</file>